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rPr>
      </w:pPr>
      <w:bookmarkStart w:id="0" w:name="_GoBack"/>
      <w:r>
        <w:rPr>
          <w:rFonts w:hint="eastAsia"/>
          <w:b/>
          <w:bCs/>
          <w:sz w:val="44"/>
          <w:szCs w:val="52"/>
        </w:rPr>
        <w:t>习近平：不忘立德树人初心 牢记为党育人为国育才使命 不断作出新的更大贡献</w:t>
      </w:r>
    </w:p>
    <w:bookmarkEnd w:id="0"/>
    <w:p>
      <w:pPr>
        <w:jc w:val="both"/>
        <w:rPr>
          <w:rFonts w:hint="eastAsia"/>
          <w:b/>
          <w:bCs/>
          <w:sz w:val="44"/>
          <w:szCs w:val="5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新华社北京9月9日电 在第三十六个教师节到来之际，中共中央总书记、国家主席、中央军委主席习近平代表党中央，向全国广大教师和教育工作者致以节日的祝贺和诚挚的慰问。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rPr>
      </w:pPr>
      <w:r>
        <w:rPr>
          <w:rFonts w:hint="eastAsia" w:ascii="仿宋" w:hAnsi="仿宋" w:eastAsia="仿宋" w:cs="仿宋"/>
          <w:sz w:val="24"/>
          <w:szCs w:val="32"/>
        </w:rPr>
        <w:t>　　习近平指出，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rPr>
      </w:pPr>
      <w:r>
        <w:rPr>
          <w:rFonts w:hint="eastAsia" w:ascii="仿宋" w:hAnsi="仿宋" w:eastAsia="仿宋" w:cs="仿宋"/>
          <w:sz w:val="24"/>
          <w:szCs w:val="32"/>
        </w:rPr>
        <w:t>　　习近平强调，各级党委和政府要满腔热情关心教师，让教师真正成为最受社会尊重和令人羡慕的职业，在全社会营造尊师重教的良好风尚。要统筹做好常态化疫情防控和教育教学工作，确保全面复学、正常复学、安全复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rPr>
      </w:pPr>
      <w:r>
        <w:rPr>
          <w:rFonts w:hint="eastAsia" w:ascii="仿宋" w:hAnsi="仿宋" w:eastAsia="仿宋" w:cs="仿宋"/>
          <w:sz w:val="24"/>
          <w:szCs w:val="32"/>
        </w:rPr>
        <w:t>　　我国现有各级各类专任教师1732万人。广大教师疫情期间通过大规模在线教学，满足了全国2.8亿学生多样化的学习需求，推进了教育教学方式革命性变革。数百万乡村教师、近百万特岗教师、数十万支教教师坚守在最边远、最贫困、最艰苦的地区，为确保如期完成脱贫攻坚目标任务，全面建成小康社会贡献力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44"/>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D30A8"/>
    <w:rsid w:val="494D3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2020-09-11T02:26:00Z</dcterms:created>
  <dc:creator>王尚静</dc:creator>
  <cp:lastModifiedBy>王尚静</cp:lastModifiedBy>
  <dcterms:modified xsi:type="dcterms:W3CDTF">2020-09-11T02:31:50Z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