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24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马克思诞辰日| 重温习近平总书记四篇重要文献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2020-05-05来源：求是网作者：韩辰 李丹华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今天是马克思诞辰202周年纪念日。1818年5月5日，马克思诞生在德国特里尔城的一个律师家庭。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“马克思主义始终是我们党和国家的指导思想，是我们认识世界、把握规律、追求真理、改造世界的强大思想武器。”</w:t>
      </w:r>
      <w:r>
        <w:rPr>
          <w:rStyle w:val="5"/>
        </w:rPr>
        <w:t>2018年5月4日，纪念马克思诞辰200周年大会上，习近平总书记再次向世人宣示中国共产党对马克思主义的坚定信念。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76470" cy="4028440"/>
            <wp:effectExtent l="0" t="0" r="508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一、马克思的一生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马克思是全世界无产阶级和劳动人民的革命导师，是马克思主义的主要创始人，是马克思主义政党的缔造者和国际共产主义的开创者，是近代以来最伟大的思想家。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两个世纪过去了，人类社会发生了巨大而深刻的变化，但马克思的名字依然在世界各地受到人们的尊敬，马克思的学说依然闪烁着耀眼的真理光芒！在纪念马克思诞辰200周年大会上，习近平总书记从</w:t>
      </w:r>
      <w:r>
        <w:rPr>
          <w:rStyle w:val="5"/>
        </w:rPr>
        <w:t>“三个方面”</w:t>
      </w:r>
      <w:r>
        <w:t>概括了马克思的伟大一生。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2" w:firstLineChars="200"/>
        <w:textAlignment w:val="auto"/>
      </w:pPr>
      <w:r>
        <w:rPr>
          <w:rStyle w:val="5"/>
        </w:rPr>
        <w:t>马克思的一生，是胸怀崇高理想、为人类解放不懈奋斗的一生。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“如果我们选择了最能为人类而工作的职业，那么，重担就不能把我们压倒，因为这是为大家作出的牺牲；那时我们所享受的就不是可怜的、有限的、自私的乐趣，我们的幸福将属于千百万人，我们的事业将悄然无声地存在下去，但是它会永远发挥作用，而面对我们的骨灰，高尚的人们将洒下热泪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这是在1835年，17岁的马克思立下的宏志。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2" w:firstLineChars="200"/>
        <w:textAlignment w:val="auto"/>
      </w:pPr>
      <w:r>
        <w:rPr>
          <w:rStyle w:val="5"/>
        </w:rPr>
        <w:t>马克思的一生，是不畏艰难险阻、为追求真理而勇攀思想高峰的一生。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马克思曾经写道：“在科学上没有平坦的大道，只有不畏劳苦沿着陡峭山路攀登的人，才有希望达到光辉的顶点。”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马克思为创立科学理论体系，付出了常人难以想象的艰辛，最终达到了光辉的顶点。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2" w:firstLineChars="200"/>
        <w:textAlignment w:val="auto"/>
      </w:pPr>
      <w:r>
        <w:rPr>
          <w:rStyle w:val="5"/>
        </w:rPr>
        <w:t>马克思的一生，是为推翻旧世界、建立新世界而不息战斗的一生。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“马克思首先是一个革命家”“斗争是他的生命要素。很少有人像他那样满腔热情、坚韧不拔和卓有成效地进行斗争”。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这是恩格斯对他的赞誉。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74870" cy="3518535"/>
            <wp:effectExtent l="0" t="0" r="11430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351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二、马克思主义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马克思有一句名言：“批判的武器当然不能代替武器的批判，物质力量只能用物质力量来摧毁；但是理论一经掌握群众，也会变成物质力量。”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马克思主义主要由哲学、政治经济学、科学社会主义三大组成部分构成。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在纪念马克思诞辰200周年大会上，习近平总书记从</w:t>
      </w:r>
      <w:r>
        <w:rPr>
          <w:rStyle w:val="5"/>
        </w:rPr>
        <w:t>“四个方面”</w:t>
      </w:r>
      <w:r>
        <w:t>高度评价了马克思主义。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马克思主义是科学的理论，创造性地揭示了人类社会发展规律。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马克思主义是人民的理论，第一次创立了人民实现自身解放的思想体系。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马克思主义是实践的理论，指引着人民改造世界的行动。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马克思主义是不断发展的开放的理论，始终站在时代前沿。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2" w:firstLineChars="200"/>
        <w:textAlignment w:val="auto"/>
      </w:pPr>
      <w:r>
        <w:rPr>
          <w:rStyle w:val="5"/>
        </w:rPr>
        <w:t>注意四个关键词：科学的、人民的、实践的、不断发展的开放的。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480" w:firstLineChars="200"/>
        <w:textAlignment w:val="auto"/>
      </w:pPr>
      <w:r>
        <w:t>马克思的思想理论源于那个时代又超越了那个时代，既是那个时代精神的精华又是整个人类精神的精华。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72430" cy="3653155"/>
            <wp:effectExtent l="0" t="0" r="13970" b="444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65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三、学习学习再学习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恩格斯说过：“一个民族要想站在科学的最高峰，就一刻也不能没有理论思维。”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中华民族要实现伟大复兴，也同样一刻不能没有理论思维。马克思主义始终是我们党和国家的指导思想，是我们认识世界、把握规律、追求真理、改造世界的强大思想武器。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在纪念马克思诞辰200周年大会上，习近平总书记从</w:t>
      </w:r>
      <w:r>
        <w:rPr>
          <w:rStyle w:val="5"/>
        </w:rPr>
        <w:t>“九个方面”</w:t>
      </w:r>
      <w:r>
        <w:t>指导我们学习好运用好马克思主义。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学习马克思，就要学习和实践马克思主义关于人类社会发展规律的思想。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学习马克思，就要学习和实践马克思主义关于坚守人民立场的思想。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学习马克思，就要学习和实践马克思主义关于生产力和生产关系的思想。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学习马克思，就要学习和实践马克思主义关于人民民主的思想。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学习马克思，就要学习和实践马克思主义关于文化建设的思想。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学习马克思，就要学习和实践马克思主义关于社会建设的思想。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学习马克思，就要学习和实践马克思主义关于人与自然关系的思想。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学习马克思，就要学习和实践马克思主义关于世界历史的思想。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学习马克思，就要学习和实践马克思主义关于马克思主义政党建设的思想。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马克思主义是一座思想宝库，博大精深、常学常新。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1938年，毛泽东同志指出：“如果我们党有一百个至二百个系统地而不是零碎地、实际地而不是空洞地学会了马克思列宁主义的同志，就会大大地提高我们党的战斗力量。”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新时代，中国共产党人仍然要学习马克思，学习和实践马克思主义，不断从中汲取科学智慧和理论力量。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D497D"/>
    <w:rsid w:val="45A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2020-05-07T00:43:00Z</dcterms:created>
  <dc:creator>王尚静</dc:creator>
  <cp:lastModifiedBy>王尚静</cp:lastModifiedBy>
  <dcterms:modified xsi:type="dcterms:W3CDTF">2020-05-07T00:47:59Z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