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2"/>
          <w:szCs w:val="32"/>
        </w:rPr>
      </w:pPr>
      <w:bookmarkStart w:id="0" w:name="_GoBack"/>
      <w:r>
        <w:rPr>
          <w:sz w:val="32"/>
          <w:szCs w:val="32"/>
        </w:rPr>
        <w:t>中共中央纪委机关、中共中央组织部、中央“不忘初心、牢记使命”主题教育领导小组印发《关于第一批主题教育单位开好“不忘初心、牢记使命”专题民主生活会的通知》</w:t>
      </w:r>
    </w:p>
    <w:bookmarkEnd w:id="0"/>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"http://www.12371.cn/2019/08/08/ARTI1565258995746811.shtml"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color w:val="auto"/>
          <w:u w:val="none"/>
        </w:rPr>
      </w:pPr>
      <w:r>
        <w:t>　</w:t>
      </w:r>
      <w:r>
        <w:rPr>
          <w:color w:val="auto"/>
          <w:u w:val="none"/>
        </w:rPr>
        <w:t>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color w:val="auto"/>
          <w:u w:val="none"/>
        </w:rPr>
      </w:pPr>
      <w:r>
        <w:rPr>
          <w:color w:val="auto"/>
          <w:u w:val="none"/>
        </w:rPr>
        <w:t>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color w:val="auto"/>
          <w:u w:val="none"/>
        </w:rPr>
      </w:pPr>
      <w:r>
        <w:rPr>
          <w:color w:val="auto"/>
          <w:u w:val="none"/>
        </w:rPr>
        <w:t>　　通知要求，党员领导干部要认真</w:t>
      </w:r>
      <w:r>
        <w:rPr>
          <w:rStyle w:val="7"/>
          <w:color w:val="auto"/>
          <w:u w:val="none"/>
        </w:rPr>
        <w:fldChar w:fldCharType="begin"/>
      </w:r>
      <w:r>
        <w:rPr>
          <w:rStyle w:val="7"/>
          <w:color w:val="auto"/>
          <w:u w:val="none"/>
        </w:rPr>
        <w:instrText xml:space="preserve"> HYPERLINK "http://www.12371.cn/special/xxzd/" \t "http://www.12371.cn/2019/08/08/_blank" </w:instrText>
      </w:r>
      <w:r>
        <w:rPr>
          <w:rStyle w:val="7"/>
          <w:color w:val="auto"/>
          <w:u w:val="none"/>
        </w:rPr>
        <w:fldChar w:fldCharType="separate"/>
      </w:r>
      <w:r>
        <w:rPr>
          <w:rStyle w:val="8"/>
          <w:color w:val="auto"/>
          <w:u w:val="none"/>
        </w:rPr>
        <w:t>学习贯彻习近平新时代中国特色社会主义思想</w:t>
      </w:r>
      <w:r>
        <w:rPr>
          <w:rStyle w:val="7"/>
          <w:color w:val="auto"/>
          <w:u w:val="none"/>
        </w:rPr>
        <w:fldChar w:fldCharType="end"/>
      </w:r>
      <w:r>
        <w:rPr>
          <w:color w:val="auto"/>
          <w:u w:val="none"/>
        </w:rPr>
        <w:t>，学习领会</w:t>
      </w:r>
      <w:r>
        <w:rPr>
          <w:rStyle w:val="7"/>
          <w:color w:val="auto"/>
          <w:u w:val="none"/>
        </w:rPr>
        <w:fldChar w:fldCharType="begin"/>
      </w:r>
      <w:r>
        <w:rPr>
          <w:rStyle w:val="7"/>
          <w:color w:val="auto"/>
          <w:u w:val="none"/>
        </w:rPr>
        <w:instrText xml:space="preserve"> HYPERLINK "http://www.12371.cn/2019/06/30/ARTI1561887112428887.shtml" \t "http://www.12371.cn/2019/08/08/_blank" </w:instrText>
      </w:r>
      <w:r>
        <w:rPr>
          <w:rStyle w:val="7"/>
          <w:color w:val="auto"/>
          <w:u w:val="none"/>
        </w:rPr>
        <w:fldChar w:fldCharType="separate"/>
      </w:r>
      <w:r>
        <w:rPr>
          <w:rStyle w:val="8"/>
          <w:color w:val="auto"/>
          <w:u w:val="none"/>
        </w:rPr>
        <w:t>习近平总书记在“不忘初心、牢记使命”主题教育工作会议</w:t>
      </w:r>
      <w:r>
        <w:rPr>
          <w:rStyle w:val="7"/>
          <w:color w:val="auto"/>
          <w:u w:val="none"/>
        </w:rPr>
        <w:fldChar w:fldCharType="end"/>
      </w:r>
      <w:r>
        <w:rPr>
          <w:rStyle w:val="7"/>
          <w:color w:val="auto"/>
          <w:u w:val="none"/>
        </w:rPr>
        <w:t>、</w:t>
      </w:r>
      <w:r>
        <w:rPr>
          <w:rStyle w:val="7"/>
          <w:color w:val="auto"/>
          <w:u w:val="none"/>
        </w:rPr>
        <w:fldChar w:fldCharType="begin"/>
      </w:r>
      <w:r>
        <w:rPr>
          <w:rStyle w:val="7"/>
          <w:color w:val="auto"/>
          <w:u w:val="none"/>
        </w:rPr>
        <w:instrText xml:space="preserve"> HYPERLINK "http://www.12371.cn/2019/07/31/ARTI1564557205724455.shtml" \t "http://www.12371.cn/2019/08/08/_blank" </w:instrText>
      </w:r>
      <w:r>
        <w:rPr>
          <w:rStyle w:val="7"/>
          <w:color w:val="auto"/>
          <w:u w:val="none"/>
        </w:rPr>
        <w:fldChar w:fldCharType="separate"/>
      </w:r>
      <w:r>
        <w:rPr>
          <w:rStyle w:val="8"/>
          <w:color w:val="auto"/>
          <w:u w:val="none"/>
        </w:rPr>
        <w:t>中央政治局第十五次集体学习</w:t>
      </w:r>
      <w:r>
        <w:rPr>
          <w:rStyle w:val="7"/>
          <w:color w:val="auto"/>
          <w:u w:val="none"/>
        </w:rPr>
        <w:fldChar w:fldCharType="end"/>
      </w:r>
      <w:r>
        <w:rPr>
          <w:rStyle w:val="7"/>
          <w:color w:val="auto"/>
          <w:u w:val="none"/>
        </w:rPr>
        <w:t>、</w:t>
      </w:r>
      <w:r>
        <w:rPr>
          <w:rStyle w:val="7"/>
          <w:color w:val="auto"/>
          <w:u w:val="none"/>
        </w:rPr>
        <w:fldChar w:fldCharType="begin"/>
      </w:r>
      <w:r>
        <w:rPr>
          <w:rStyle w:val="7"/>
          <w:color w:val="auto"/>
          <w:u w:val="none"/>
        </w:rPr>
        <w:instrText xml:space="preserve"> HYPERLINK "http://www.12371.cn/2019/07/09/ARTI1562671173521440.shtml" \t "http://www.12371.cn/2019/08/08/_blank" </w:instrText>
      </w:r>
      <w:r>
        <w:rPr>
          <w:rStyle w:val="7"/>
          <w:color w:val="auto"/>
          <w:u w:val="none"/>
        </w:rPr>
        <w:fldChar w:fldCharType="separate"/>
      </w:r>
      <w:r>
        <w:rPr>
          <w:rStyle w:val="8"/>
          <w:color w:val="auto"/>
          <w:u w:val="none"/>
        </w:rPr>
        <w:t>中央和国家机关党的建设工作会议</w:t>
      </w:r>
      <w:r>
        <w:rPr>
          <w:rStyle w:val="7"/>
          <w:color w:val="auto"/>
          <w:u w:val="none"/>
        </w:rPr>
        <w:fldChar w:fldCharType="end"/>
      </w:r>
      <w:r>
        <w:rPr>
          <w:rStyle w:val="7"/>
          <w:color w:val="auto"/>
          <w:u w:val="none"/>
        </w:rPr>
        <w:t>和</w:t>
      </w:r>
      <w:r>
        <w:rPr>
          <w:rStyle w:val="7"/>
          <w:color w:val="auto"/>
          <w:u w:val="none"/>
        </w:rPr>
        <w:fldChar w:fldCharType="begin"/>
      </w:r>
      <w:r>
        <w:rPr>
          <w:rStyle w:val="7"/>
          <w:color w:val="auto"/>
          <w:u w:val="none"/>
        </w:rPr>
        <w:instrText xml:space="preserve"> HYPERLINK "http://www.12371.cn/2019/07/16/ARTI1563282920132570.shtml" \t "http://www.12371.cn/2019/08/08/_blank" </w:instrText>
      </w:r>
      <w:r>
        <w:rPr>
          <w:rStyle w:val="7"/>
          <w:color w:val="auto"/>
          <w:u w:val="none"/>
        </w:rPr>
        <w:fldChar w:fldCharType="separate"/>
      </w:r>
      <w:r>
        <w:rPr>
          <w:rStyle w:val="8"/>
          <w:color w:val="auto"/>
          <w:u w:val="none"/>
        </w:rPr>
        <w:t>在内蒙古考察并指导开展“不忘初心、牢记使命”主题教育时的重要讲话</w:t>
      </w:r>
      <w:r>
        <w:rPr>
          <w:rStyle w:val="7"/>
          <w:color w:val="auto"/>
          <w:u w:val="none"/>
        </w:rPr>
        <w:fldChar w:fldCharType="end"/>
      </w:r>
      <w:r>
        <w:rPr>
          <w:color w:val="auto"/>
          <w:u w:val="none"/>
        </w:rPr>
        <w:t>，学习贯彻习近平总书记对本地区本领域的重要指示批示精神和党中央决策部署，认真学习</w:t>
      </w:r>
      <w:r>
        <w:rPr>
          <w:rStyle w:val="7"/>
          <w:color w:val="auto"/>
          <w:u w:val="none"/>
        </w:rPr>
        <w:fldChar w:fldCharType="begin"/>
      </w:r>
      <w:r>
        <w:rPr>
          <w:rStyle w:val="7"/>
          <w:color w:val="auto"/>
          <w:u w:val="none"/>
        </w:rPr>
        <w:instrText xml:space="preserve"> HYPERLINK "http://www.12371.cn/special/zggcdzc/" \t "http://www.12371.cn/2019/08/08/_blank" </w:instrText>
      </w:r>
      <w:r>
        <w:rPr>
          <w:rStyle w:val="7"/>
          <w:color w:val="auto"/>
          <w:u w:val="none"/>
        </w:rPr>
        <w:fldChar w:fldCharType="separate"/>
      </w:r>
      <w:r>
        <w:rPr>
          <w:rStyle w:val="8"/>
          <w:color w:val="auto"/>
          <w:u w:val="none"/>
        </w:rPr>
        <w:t>党章</w:t>
      </w:r>
      <w:r>
        <w:rPr>
          <w:rStyle w:val="7"/>
          <w:color w:val="auto"/>
          <w:u w:val="none"/>
        </w:rPr>
        <w:fldChar w:fldCharType="end"/>
      </w:r>
      <w:r>
        <w:rPr>
          <w:color w:val="auto"/>
          <w:u w:val="none"/>
        </w:rPr>
        <w:t>、</w:t>
      </w:r>
      <w:r>
        <w:rPr>
          <w:rStyle w:val="7"/>
          <w:color w:val="auto"/>
          <w:u w:val="none"/>
        </w:rPr>
        <w:fldChar w:fldCharType="begin"/>
      </w:r>
      <w:r>
        <w:rPr>
          <w:rStyle w:val="7"/>
          <w:color w:val="auto"/>
          <w:u w:val="none"/>
        </w:rPr>
        <w:instrText xml:space="preserve"> HYPERLINK "http://www.12371.cn/special/dnzzsh/" \t "http://www.12371.cn/2019/08/08/_blank" </w:instrText>
      </w:r>
      <w:r>
        <w:rPr>
          <w:rStyle w:val="7"/>
          <w:color w:val="auto"/>
          <w:u w:val="none"/>
        </w:rPr>
        <w:fldChar w:fldCharType="separate"/>
      </w:r>
      <w:r>
        <w:rPr>
          <w:rStyle w:val="8"/>
          <w:color w:val="auto"/>
          <w:u w:val="none"/>
        </w:rPr>
        <w:t>《关于新形势下党内政治生活的若干准则》</w:t>
      </w:r>
      <w:r>
        <w:rPr>
          <w:rStyle w:val="7"/>
          <w:color w:val="auto"/>
          <w:u w:val="none"/>
        </w:rPr>
        <w:fldChar w:fldCharType="end"/>
      </w:r>
      <w:r>
        <w:rPr>
          <w:color w:val="auto"/>
          <w:u w:val="none"/>
        </w:rPr>
        <w:t>、</w:t>
      </w:r>
      <w:r>
        <w:rPr>
          <w:rStyle w:val="7"/>
          <w:color w:val="auto"/>
          <w:u w:val="none"/>
        </w:rPr>
        <w:fldChar w:fldCharType="begin"/>
      </w:r>
      <w:r>
        <w:rPr>
          <w:rStyle w:val="7"/>
          <w:color w:val="auto"/>
          <w:u w:val="none"/>
        </w:rPr>
        <w:instrText xml:space="preserve"> HYPERLINK "http://www.12371.cn/special/zggcdjlcftl/" \t "http://www.12371.cn/2019/08/08/_blank" </w:instrText>
      </w:r>
      <w:r>
        <w:rPr>
          <w:rStyle w:val="7"/>
          <w:color w:val="auto"/>
          <w:u w:val="none"/>
        </w:rPr>
        <w:fldChar w:fldCharType="separate"/>
      </w:r>
      <w:r>
        <w:rPr>
          <w:rStyle w:val="8"/>
          <w:color w:val="auto"/>
          <w:u w:val="none"/>
        </w:rPr>
        <w:t>《中国共产党纪律处分条例》</w:t>
      </w:r>
      <w:r>
        <w:rPr>
          <w:rStyle w:val="7"/>
          <w:color w:val="auto"/>
          <w:u w:val="none"/>
        </w:rPr>
        <w:fldChar w:fldCharType="end"/>
      </w:r>
      <w:r>
        <w:rPr>
          <w:color w:val="auto"/>
          <w:u w:val="none"/>
        </w:rPr>
        <w:t>，认真学习党史、新中国史，认真学习</w:t>
      </w:r>
      <w:r>
        <w:rPr>
          <w:rStyle w:val="7"/>
          <w:color w:val="auto"/>
          <w:u w:val="none"/>
        </w:rPr>
        <w:fldChar w:fldCharType="begin"/>
      </w:r>
      <w:r>
        <w:rPr>
          <w:rStyle w:val="7"/>
          <w:color w:val="auto"/>
          <w:u w:val="none"/>
        </w:rPr>
        <w:instrText xml:space="preserve"> HYPERLINK "http://news.12371.cn/2017/01/14/ARTI1484401615682147.shtml" \t "http://www.12371.cn/2019/08/08/_blank" </w:instrText>
      </w:r>
      <w:r>
        <w:rPr>
          <w:rStyle w:val="7"/>
          <w:color w:val="auto"/>
          <w:u w:val="none"/>
        </w:rPr>
        <w:fldChar w:fldCharType="separate"/>
      </w:r>
      <w:r>
        <w:rPr>
          <w:rStyle w:val="8"/>
          <w:color w:val="auto"/>
          <w:u w:val="none"/>
        </w:rPr>
        <w:t>党中央关于民主生活会的有关要求</w:t>
      </w:r>
      <w:r>
        <w:rPr>
          <w:rStyle w:val="7"/>
          <w:color w:val="auto"/>
          <w:u w:val="none"/>
        </w:rPr>
        <w:fldChar w:fldCharType="end"/>
      </w:r>
      <w:r>
        <w:rPr>
          <w:color w:val="auto"/>
          <w:u w:val="none"/>
        </w:rPr>
        <w:t>，提高思想认识，把握标准要求，把思想和行动统一到习近平总书记重要指示批示精神和主题教育的部署要求上来，打牢开好专题民主生活会的思想基础。</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color w:val="auto"/>
          <w:u w:val="none"/>
        </w:rPr>
      </w:pPr>
      <w:r>
        <w:rPr>
          <w:color w:val="auto"/>
          <w:u w:val="none"/>
        </w:rPr>
        <w:t>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color w:val="auto"/>
          <w:u w:val="none"/>
        </w:rPr>
      </w:pPr>
      <w:r>
        <w:rPr>
          <w:color w:val="auto"/>
          <w:u w:val="none"/>
        </w:rPr>
        <w:t>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color w:val="auto"/>
          <w:u w:val="none"/>
        </w:rPr>
      </w:pPr>
      <w:r>
        <w:rPr>
          <w:color w:val="auto"/>
          <w:u w:val="none"/>
        </w:rPr>
        <w:t>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pStyle w:val="4"/>
        <w:keepNext w:val="0"/>
        <w:keepLines w:val="0"/>
        <w:widowControl/>
        <w:suppressLineNumbers w:val="0"/>
      </w:pPr>
      <w:r>
        <w:rPr>
          <w:rFonts w:ascii="楷体_GB2312" w:hAnsi="楷体_GB2312" w:eastAsia="楷体_GB2312" w:cs="楷体_GB2312"/>
        </w:rPr>
        <w:t xml:space="preserve">　　■ </w:t>
      </w:r>
      <w:r>
        <w:rPr>
          <w:rStyle w:val="7"/>
          <w:rFonts w:ascii="楷体_GB2312" w:hAnsi="楷体_GB2312" w:eastAsia="楷体_GB2312" w:cs="楷体_GB2312"/>
        </w:rPr>
        <w:t>“四个对照”和“四个找一找”：</w:t>
      </w:r>
    </w:p>
    <w:p>
      <w:pPr>
        <w:pStyle w:val="4"/>
        <w:keepNext w:val="0"/>
        <w:keepLines w:val="0"/>
        <w:widowControl/>
        <w:suppressLineNumbers w:val="0"/>
      </w:pPr>
      <w:r>
        <w:rPr>
          <w:rFonts w:ascii="楷体_GB2312" w:hAnsi="楷体_GB2312" w:eastAsia="楷体_GB2312" w:cs="楷体_GB2312"/>
        </w:rPr>
        <w:t>　　习近平总书记在“不忘初心、牢记使命”主题教育工作会议上针对“找差距”提出，要按照“四个对照”和“四个找一找”要求，坚持高标准、严要求，有的放矢进行整改。</w:t>
      </w:r>
    </w:p>
    <w:p>
      <w:pPr>
        <w:pStyle w:val="4"/>
        <w:keepNext w:val="0"/>
        <w:keepLines w:val="0"/>
        <w:widowControl/>
        <w:suppressLineNumbers w:val="0"/>
      </w:pPr>
      <w:r>
        <w:rPr>
          <w:rFonts w:ascii="楷体_GB2312" w:hAnsi="楷体_GB2312" w:eastAsia="楷体_GB2312" w:cs="楷体_GB2312"/>
        </w:rPr>
        <w:t>　　“四个对照”是指：①对照新时代中国特色社会主义思想和党中央决策部署 ②对照党章党规 ③对照人民群众新期待 ④对照先进典型、身边榜样</w:t>
      </w:r>
    </w:p>
    <w:p>
      <w:pPr>
        <w:pStyle w:val="4"/>
        <w:keepNext w:val="0"/>
        <w:keepLines w:val="0"/>
        <w:widowControl/>
        <w:suppressLineNumbers w:val="0"/>
      </w:pPr>
      <w:r>
        <w:rPr>
          <w:rFonts w:ascii="楷体_GB2312" w:hAnsi="楷体_GB2312" w:eastAsia="楷体_GB2312" w:cs="楷体_GB2312"/>
        </w:rPr>
        <w:t>　　“四个找一找”是指：①找一找在增强“四个意识”、坚定“四个自信”、做到“两个维护”方面存在哪些差距 ②找一找在知敬畏、存戒惧、守底线方面存在哪些差距 ③找一找在群众观点、群众立场、群众感情、服务群众方面存在哪些差距 ④找一找在思想觉悟、能力素质、道德修养、作风形象方面存在哪些差距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718F4"/>
    <w:rsid w:val="5A87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2019-08-12T08:08:00Z</dcterms:created>
  <dc:creator>王尚静</dc:creator>
  <cp:lastModifiedBy>王尚静</cp:lastModifiedBy>
  <dcterms:modified xsi:type="dcterms:W3CDTF">2019-08-12T08:09:49Z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