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人工授精术后注意事项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1.休息及活动：正常日常活动不受限，避免重体力活动、过度劳累及剧烈运动;不按摩乳房、不揉肚子。避免久坐久站;卧床休息时体位以舒适为主（侧卧、平卧均可）。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2.饮食：正常饮食，多食蔬果，保持大小便通畅;少食生冷、辛辣食物，避免腹泻及便秘。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3.清洁卫生：保持外阴清洁。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4.用药：严格按照医嘱用药。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5.特殊情况：移植后出现腹痛、阴道流血等，请及时到医院就诊。（请根据具体情况选择就近医院就诊或急诊）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6.查血时间：若月经未来，请到医院查血，期间会有工作人员电话随访妊娠情况，请配合。</w:t>
      </w:r>
    </w:p>
    <w:p>
      <w:pPr>
        <w:spacing w:line="600" w:lineRule="auto"/>
        <w:rPr>
          <w:sz w:val="28"/>
        </w:rPr>
      </w:pPr>
      <w:r>
        <w:rPr>
          <w:rFonts w:hint="eastAsia"/>
          <w:sz w:val="28"/>
        </w:rPr>
        <w:t>7.如未妊娠须再次行人工授精手术时，请提前再次建档。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1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娜娜</cp:lastModifiedBy>
  <dcterms:modified xsi:type="dcterms:W3CDTF">2018-09-28T02:55:01Z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