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28" w:rsidRPr="00963B28" w:rsidRDefault="00963B28" w:rsidP="00963B28">
      <w:pPr>
        <w:spacing w:before="240" w:line="600" w:lineRule="auto"/>
        <w:jc w:val="center"/>
        <w:rPr>
          <w:sz w:val="30"/>
          <w:szCs w:val="30"/>
        </w:rPr>
      </w:pPr>
      <w:r w:rsidRPr="00963B28">
        <w:rPr>
          <w:sz w:val="30"/>
          <w:szCs w:val="30"/>
        </w:rPr>
        <w:t>配送企业情况调查表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2212"/>
        <w:gridCol w:w="1407"/>
        <w:gridCol w:w="347"/>
        <w:gridCol w:w="321"/>
        <w:gridCol w:w="749"/>
        <w:gridCol w:w="738"/>
        <w:gridCol w:w="624"/>
        <w:gridCol w:w="281"/>
        <w:gridCol w:w="86"/>
        <w:gridCol w:w="401"/>
        <w:gridCol w:w="755"/>
        <w:gridCol w:w="1691"/>
      </w:tblGrid>
      <w:tr w:rsidR="00963B28" w:rsidRPr="00F25966" w:rsidTr="00963B28">
        <w:trPr>
          <w:trHeight w:val="405"/>
          <w:jc w:val="center"/>
        </w:trPr>
        <w:tc>
          <w:tcPr>
            <w:tcW w:w="2845" w:type="dxa"/>
            <w:gridSpan w:val="2"/>
            <w:vAlign w:val="center"/>
          </w:tcPr>
          <w:p w:rsidR="00963B28" w:rsidRPr="00F25966" w:rsidRDefault="00963B28" w:rsidP="00963B28">
            <w:pPr>
              <w:spacing w:before="240" w:line="360" w:lineRule="auto"/>
              <w:rPr>
                <w:szCs w:val="21"/>
              </w:rPr>
            </w:pPr>
            <w:r w:rsidRPr="00F25966">
              <w:rPr>
                <w:szCs w:val="21"/>
              </w:rPr>
              <w:t>企业名称</w:t>
            </w:r>
          </w:p>
        </w:tc>
        <w:tc>
          <w:tcPr>
            <w:tcW w:w="1754" w:type="dxa"/>
            <w:gridSpan w:val="2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713" w:type="dxa"/>
            <w:gridSpan w:val="5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填表</w:t>
            </w:r>
            <w:r w:rsidRPr="00F25966">
              <w:rPr>
                <w:szCs w:val="21"/>
              </w:rPr>
              <w:t>时间</w:t>
            </w:r>
          </w:p>
        </w:tc>
        <w:tc>
          <w:tcPr>
            <w:tcW w:w="2933" w:type="dxa"/>
            <w:gridSpan w:val="4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</w:tr>
      <w:tr w:rsidR="00963B28" w:rsidRPr="00F25966" w:rsidTr="00963B28">
        <w:trPr>
          <w:trHeight w:val="453"/>
          <w:jc w:val="center"/>
        </w:trPr>
        <w:tc>
          <w:tcPr>
            <w:tcW w:w="633" w:type="dxa"/>
            <w:vMerge w:val="restart"/>
            <w:vAlign w:val="center"/>
          </w:tcPr>
          <w:p w:rsidR="00963B28" w:rsidRPr="00F25966" w:rsidRDefault="00963B28" w:rsidP="00963B28">
            <w:pPr>
              <w:spacing w:line="360" w:lineRule="auto"/>
              <w:ind w:left="113" w:right="113"/>
              <w:rPr>
                <w:szCs w:val="21"/>
              </w:rPr>
            </w:pPr>
            <w:r w:rsidRPr="00F25966">
              <w:rPr>
                <w:szCs w:val="21"/>
              </w:rPr>
              <w:t>基本情况</w:t>
            </w:r>
          </w:p>
        </w:tc>
        <w:tc>
          <w:tcPr>
            <w:tcW w:w="2212" w:type="dxa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企业地址</w:t>
            </w:r>
          </w:p>
        </w:tc>
        <w:tc>
          <w:tcPr>
            <w:tcW w:w="7400" w:type="dxa"/>
            <w:gridSpan w:val="11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</w:tr>
      <w:tr w:rsidR="00963B28" w:rsidRPr="00F25966" w:rsidTr="00963B28">
        <w:trPr>
          <w:trHeight w:val="123"/>
          <w:jc w:val="center"/>
        </w:trPr>
        <w:tc>
          <w:tcPr>
            <w:tcW w:w="633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212" w:type="dxa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到医院距离（</w:t>
            </w:r>
            <w:r w:rsidRPr="00F25966">
              <w:rPr>
                <w:szCs w:val="21"/>
              </w:rPr>
              <w:t>km</w:t>
            </w:r>
            <w:r w:rsidRPr="00F25966">
              <w:rPr>
                <w:szCs w:val="21"/>
              </w:rPr>
              <w:t>）</w:t>
            </w:r>
          </w:p>
        </w:tc>
        <w:tc>
          <w:tcPr>
            <w:tcW w:w="1754" w:type="dxa"/>
            <w:gridSpan w:val="2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713" w:type="dxa"/>
            <w:gridSpan w:val="5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到医院送货时间</w:t>
            </w:r>
            <w:r w:rsidRPr="00F25966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min</w:t>
            </w:r>
            <w:r w:rsidRPr="00F25966">
              <w:rPr>
                <w:szCs w:val="21"/>
              </w:rPr>
              <w:t>)</w:t>
            </w:r>
          </w:p>
        </w:tc>
        <w:tc>
          <w:tcPr>
            <w:tcW w:w="2933" w:type="dxa"/>
            <w:gridSpan w:val="4"/>
            <w:vAlign w:val="center"/>
          </w:tcPr>
          <w:p w:rsidR="00963B28" w:rsidRPr="00AF509D" w:rsidRDefault="00963B28" w:rsidP="00963B28">
            <w:pPr>
              <w:spacing w:line="360" w:lineRule="auto"/>
              <w:rPr>
                <w:szCs w:val="21"/>
              </w:rPr>
            </w:pPr>
          </w:p>
        </w:tc>
      </w:tr>
      <w:tr w:rsidR="00963B28" w:rsidRPr="00F25966" w:rsidTr="00963B28">
        <w:trPr>
          <w:trHeight w:val="123"/>
          <w:jc w:val="center"/>
        </w:trPr>
        <w:tc>
          <w:tcPr>
            <w:tcW w:w="633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212" w:type="dxa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color w:val="FF0000"/>
                <w:szCs w:val="21"/>
              </w:rPr>
            </w:pPr>
            <w:r w:rsidRPr="0055375C">
              <w:rPr>
                <w:rFonts w:hint="eastAsia"/>
                <w:szCs w:val="21"/>
              </w:rPr>
              <w:t>注册资金（万）</w:t>
            </w:r>
          </w:p>
        </w:tc>
        <w:tc>
          <w:tcPr>
            <w:tcW w:w="1754" w:type="dxa"/>
            <w:gridSpan w:val="2"/>
            <w:vAlign w:val="center"/>
          </w:tcPr>
          <w:p w:rsidR="00963B28" w:rsidRPr="00B114EA" w:rsidRDefault="00963B28" w:rsidP="00963B28">
            <w:pPr>
              <w:spacing w:line="360" w:lineRule="auto"/>
              <w:rPr>
                <w:b/>
                <w:color w:val="FF0000"/>
                <w:szCs w:val="21"/>
                <w:u w:val="single"/>
              </w:rPr>
            </w:pPr>
          </w:p>
        </w:tc>
        <w:tc>
          <w:tcPr>
            <w:tcW w:w="2713" w:type="dxa"/>
            <w:gridSpan w:val="5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color w:val="FF0000"/>
                <w:szCs w:val="21"/>
              </w:rPr>
            </w:pPr>
            <w:r w:rsidRPr="0055375C">
              <w:rPr>
                <w:rFonts w:hint="eastAsia"/>
                <w:szCs w:val="21"/>
              </w:rPr>
              <w:t>年销售额（万）</w:t>
            </w:r>
          </w:p>
        </w:tc>
        <w:tc>
          <w:tcPr>
            <w:tcW w:w="2933" w:type="dxa"/>
            <w:gridSpan w:val="4"/>
            <w:vAlign w:val="center"/>
          </w:tcPr>
          <w:p w:rsidR="00963B28" w:rsidRPr="00B114EA" w:rsidRDefault="00963B28" w:rsidP="00963B28">
            <w:pPr>
              <w:spacing w:line="360" w:lineRule="auto"/>
              <w:rPr>
                <w:b/>
                <w:color w:val="FF0000"/>
                <w:szCs w:val="21"/>
                <w:u w:val="single"/>
              </w:rPr>
            </w:pPr>
          </w:p>
        </w:tc>
      </w:tr>
      <w:tr w:rsidR="00963B28" w:rsidRPr="00F25966" w:rsidTr="00963B28">
        <w:trPr>
          <w:trHeight w:val="409"/>
          <w:jc w:val="center"/>
        </w:trPr>
        <w:tc>
          <w:tcPr>
            <w:tcW w:w="633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经营范围</w:t>
            </w:r>
          </w:p>
        </w:tc>
        <w:tc>
          <w:tcPr>
            <w:tcW w:w="1407" w:type="dxa"/>
            <w:vAlign w:val="center"/>
          </w:tcPr>
          <w:p w:rsidR="00963B28" w:rsidRPr="00F25966" w:rsidRDefault="00963B28" w:rsidP="00963B28">
            <w:pPr>
              <w:tabs>
                <w:tab w:val="left" w:pos="2311"/>
              </w:tabs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生物制品（不含预防性生物制品）</w:t>
            </w:r>
            <w:r w:rsidRPr="00F25966">
              <w:rPr>
                <w:szCs w:val="21"/>
              </w:rPr>
              <w:t>□</w:t>
            </w:r>
            <w:r w:rsidRPr="00F25966">
              <w:rPr>
                <w:szCs w:val="21"/>
              </w:rPr>
              <w:tab/>
            </w:r>
          </w:p>
        </w:tc>
        <w:tc>
          <w:tcPr>
            <w:tcW w:w="1417" w:type="dxa"/>
            <w:gridSpan w:val="3"/>
            <w:vAlign w:val="center"/>
          </w:tcPr>
          <w:p w:rsidR="00963B28" w:rsidRPr="00F25966" w:rsidRDefault="00963B28" w:rsidP="00963B28">
            <w:pPr>
              <w:tabs>
                <w:tab w:val="left" w:pos="2311"/>
              </w:tabs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生物制品（一类疫苗</w:t>
            </w:r>
            <w:r w:rsidRPr="00F25966">
              <w:rPr>
                <w:bCs/>
                <w:szCs w:val="21"/>
              </w:rPr>
              <w:t>、二类疫苗</w:t>
            </w:r>
            <w:r w:rsidRPr="00F25966">
              <w:rPr>
                <w:szCs w:val="21"/>
              </w:rPr>
              <w:t>）</w:t>
            </w:r>
            <w:r w:rsidRPr="00F25966">
              <w:rPr>
                <w:szCs w:val="21"/>
              </w:rPr>
              <w:t>□</w:t>
            </w:r>
          </w:p>
        </w:tc>
        <w:tc>
          <w:tcPr>
            <w:tcW w:w="1362" w:type="dxa"/>
            <w:gridSpan w:val="2"/>
            <w:vAlign w:val="center"/>
          </w:tcPr>
          <w:p w:rsidR="00963B28" w:rsidRPr="00F25966" w:rsidRDefault="00963B28" w:rsidP="00963B28">
            <w:pPr>
              <w:tabs>
                <w:tab w:val="left" w:pos="2311"/>
              </w:tabs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第二类精神药品</w:t>
            </w:r>
            <w:r w:rsidRPr="00F25966">
              <w:rPr>
                <w:szCs w:val="21"/>
              </w:rPr>
              <w:t>□</w:t>
            </w:r>
          </w:p>
        </w:tc>
        <w:tc>
          <w:tcPr>
            <w:tcW w:w="1523" w:type="dxa"/>
            <w:gridSpan w:val="4"/>
            <w:vAlign w:val="center"/>
          </w:tcPr>
          <w:p w:rsidR="00963B28" w:rsidRPr="00F25966" w:rsidRDefault="00963B28" w:rsidP="00963B28">
            <w:pPr>
              <w:tabs>
                <w:tab w:val="left" w:pos="2311"/>
              </w:tabs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抗生素制剂</w:t>
            </w:r>
            <w:r w:rsidRPr="00F25966">
              <w:rPr>
                <w:szCs w:val="21"/>
              </w:rPr>
              <w:t>□</w:t>
            </w:r>
          </w:p>
        </w:tc>
        <w:tc>
          <w:tcPr>
            <w:tcW w:w="1691" w:type="dxa"/>
            <w:vAlign w:val="center"/>
          </w:tcPr>
          <w:p w:rsidR="00963B28" w:rsidRPr="00F25966" w:rsidRDefault="00963B28" w:rsidP="00963B28">
            <w:pPr>
              <w:tabs>
                <w:tab w:val="left" w:pos="2311"/>
              </w:tabs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抗生素原料药</w:t>
            </w:r>
            <w:r w:rsidRPr="00F25966">
              <w:rPr>
                <w:szCs w:val="21"/>
              </w:rPr>
              <w:t>□</w:t>
            </w:r>
          </w:p>
        </w:tc>
      </w:tr>
      <w:tr w:rsidR="00963B28" w:rsidRPr="00F25966" w:rsidTr="00963B28">
        <w:trPr>
          <w:trHeight w:val="409"/>
          <w:jc w:val="center"/>
        </w:trPr>
        <w:tc>
          <w:tcPr>
            <w:tcW w:w="633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212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963B28" w:rsidRPr="00F25966" w:rsidRDefault="00963B28" w:rsidP="00963B28">
            <w:pPr>
              <w:tabs>
                <w:tab w:val="left" w:pos="2311"/>
              </w:tabs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中成药</w:t>
            </w:r>
            <w:r w:rsidRPr="00F25966">
              <w:rPr>
                <w:szCs w:val="21"/>
              </w:rPr>
              <w:t>□</w:t>
            </w:r>
          </w:p>
        </w:tc>
        <w:tc>
          <w:tcPr>
            <w:tcW w:w="1417" w:type="dxa"/>
            <w:gridSpan w:val="3"/>
            <w:vAlign w:val="center"/>
          </w:tcPr>
          <w:p w:rsidR="00963B28" w:rsidRPr="00F25966" w:rsidRDefault="00963B28" w:rsidP="00963B28">
            <w:pPr>
              <w:tabs>
                <w:tab w:val="left" w:pos="2311"/>
              </w:tabs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化学原料药</w:t>
            </w:r>
            <w:r w:rsidRPr="00F25966">
              <w:rPr>
                <w:szCs w:val="21"/>
              </w:rPr>
              <w:t>□</w:t>
            </w:r>
          </w:p>
        </w:tc>
        <w:tc>
          <w:tcPr>
            <w:tcW w:w="1362" w:type="dxa"/>
            <w:gridSpan w:val="2"/>
            <w:vAlign w:val="center"/>
          </w:tcPr>
          <w:p w:rsidR="00963B28" w:rsidRPr="00F25966" w:rsidRDefault="00963B28" w:rsidP="00963B28">
            <w:pPr>
              <w:tabs>
                <w:tab w:val="left" w:pos="2311"/>
              </w:tabs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生化药品</w:t>
            </w:r>
            <w:r w:rsidRPr="00F25966">
              <w:rPr>
                <w:szCs w:val="21"/>
              </w:rPr>
              <w:t>□</w:t>
            </w:r>
          </w:p>
        </w:tc>
        <w:tc>
          <w:tcPr>
            <w:tcW w:w="1523" w:type="dxa"/>
            <w:gridSpan w:val="4"/>
            <w:vAlign w:val="center"/>
          </w:tcPr>
          <w:p w:rsidR="00963B28" w:rsidRPr="00F25966" w:rsidRDefault="00963B28" w:rsidP="00963B28">
            <w:pPr>
              <w:tabs>
                <w:tab w:val="left" w:pos="2311"/>
              </w:tabs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化学药制剂</w:t>
            </w:r>
            <w:r w:rsidRPr="00F25966">
              <w:rPr>
                <w:szCs w:val="21"/>
              </w:rPr>
              <w:t>□</w:t>
            </w:r>
          </w:p>
        </w:tc>
        <w:tc>
          <w:tcPr>
            <w:tcW w:w="1691" w:type="dxa"/>
            <w:vAlign w:val="center"/>
          </w:tcPr>
          <w:p w:rsidR="00963B28" w:rsidRPr="00F25966" w:rsidRDefault="00963B28" w:rsidP="00963B28">
            <w:pPr>
              <w:tabs>
                <w:tab w:val="left" w:pos="2311"/>
              </w:tabs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其它</w:t>
            </w:r>
            <w:r w:rsidRPr="00F25966">
              <w:rPr>
                <w:szCs w:val="21"/>
              </w:rPr>
              <w:t>□</w:t>
            </w:r>
          </w:p>
        </w:tc>
      </w:tr>
      <w:tr w:rsidR="00963B28" w:rsidRPr="00F25966" w:rsidTr="00963B28">
        <w:trPr>
          <w:trHeight w:val="223"/>
          <w:jc w:val="center"/>
        </w:trPr>
        <w:tc>
          <w:tcPr>
            <w:tcW w:w="633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经营品种数量</w:t>
            </w:r>
          </w:p>
        </w:tc>
        <w:tc>
          <w:tcPr>
            <w:tcW w:w="1754" w:type="dxa"/>
            <w:gridSpan w:val="2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总品种数（）种</w:t>
            </w:r>
          </w:p>
        </w:tc>
        <w:tc>
          <w:tcPr>
            <w:tcW w:w="2713" w:type="dxa"/>
            <w:gridSpan w:val="5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基药（）种</w:t>
            </w:r>
          </w:p>
        </w:tc>
        <w:tc>
          <w:tcPr>
            <w:tcW w:w="2933" w:type="dxa"/>
            <w:gridSpan w:val="4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进口药品（）种</w:t>
            </w:r>
          </w:p>
        </w:tc>
      </w:tr>
      <w:tr w:rsidR="00963B28" w:rsidRPr="00F25966" w:rsidTr="00963B28">
        <w:trPr>
          <w:trHeight w:val="223"/>
          <w:jc w:val="center"/>
        </w:trPr>
        <w:tc>
          <w:tcPr>
            <w:tcW w:w="633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212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国产药品（）种</w:t>
            </w:r>
          </w:p>
        </w:tc>
        <w:tc>
          <w:tcPr>
            <w:tcW w:w="2713" w:type="dxa"/>
            <w:gridSpan w:val="5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proofErr w:type="gramStart"/>
            <w:r w:rsidRPr="00F25966">
              <w:rPr>
                <w:szCs w:val="21"/>
              </w:rPr>
              <w:t>川产药品</w:t>
            </w:r>
            <w:proofErr w:type="gramEnd"/>
            <w:r w:rsidRPr="00F25966">
              <w:rPr>
                <w:szCs w:val="21"/>
              </w:rPr>
              <w:t>（）种</w:t>
            </w:r>
          </w:p>
        </w:tc>
        <w:tc>
          <w:tcPr>
            <w:tcW w:w="2933" w:type="dxa"/>
            <w:gridSpan w:val="4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优势产品（）</w:t>
            </w:r>
          </w:p>
        </w:tc>
      </w:tr>
      <w:tr w:rsidR="00963B28" w:rsidRPr="00F25966" w:rsidTr="00963B28">
        <w:trPr>
          <w:trHeight w:val="222"/>
          <w:jc w:val="center"/>
        </w:trPr>
        <w:tc>
          <w:tcPr>
            <w:tcW w:w="633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212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7400" w:type="dxa"/>
            <w:gridSpan w:val="11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主营方向：</w:t>
            </w:r>
          </w:p>
        </w:tc>
      </w:tr>
      <w:tr w:rsidR="00963B28" w:rsidRPr="00F25966" w:rsidTr="00963B28">
        <w:trPr>
          <w:trHeight w:val="223"/>
          <w:jc w:val="center"/>
        </w:trPr>
        <w:tc>
          <w:tcPr>
            <w:tcW w:w="633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212" w:type="dxa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库房面积（</w:t>
            </w:r>
            <w:r w:rsidRPr="00F25966">
              <w:rPr>
                <w:szCs w:val="21"/>
              </w:rPr>
              <w:t>m</w:t>
            </w:r>
            <w:r w:rsidRPr="00F25966">
              <w:rPr>
                <w:szCs w:val="21"/>
                <w:vertAlign w:val="superscript"/>
              </w:rPr>
              <w:t>2</w:t>
            </w:r>
            <w:r w:rsidRPr="00F25966">
              <w:rPr>
                <w:szCs w:val="21"/>
              </w:rPr>
              <w:t>）</w:t>
            </w:r>
          </w:p>
        </w:tc>
        <w:tc>
          <w:tcPr>
            <w:tcW w:w="1754" w:type="dxa"/>
            <w:gridSpan w:val="2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常温库（）</w:t>
            </w:r>
          </w:p>
        </w:tc>
        <w:tc>
          <w:tcPr>
            <w:tcW w:w="2799" w:type="dxa"/>
            <w:gridSpan w:val="6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阴凉库（）</w:t>
            </w:r>
          </w:p>
        </w:tc>
        <w:tc>
          <w:tcPr>
            <w:tcW w:w="2847" w:type="dxa"/>
            <w:gridSpan w:val="3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冷库（）</w:t>
            </w:r>
          </w:p>
        </w:tc>
      </w:tr>
      <w:tr w:rsidR="00963B28" w:rsidRPr="00B114EA" w:rsidTr="00963B28">
        <w:trPr>
          <w:trHeight w:val="223"/>
          <w:jc w:val="center"/>
        </w:trPr>
        <w:tc>
          <w:tcPr>
            <w:tcW w:w="633" w:type="dxa"/>
            <w:vMerge/>
            <w:vAlign w:val="center"/>
          </w:tcPr>
          <w:p w:rsidR="00963B28" w:rsidRPr="00B114EA" w:rsidRDefault="00963B28" w:rsidP="00963B28">
            <w:pPr>
              <w:spacing w:line="360" w:lineRule="auto"/>
              <w:rPr>
                <w:b/>
                <w:color w:val="FF0000"/>
                <w:szCs w:val="21"/>
              </w:rPr>
            </w:pPr>
          </w:p>
        </w:tc>
        <w:tc>
          <w:tcPr>
            <w:tcW w:w="9612" w:type="dxa"/>
            <w:gridSpan w:val="12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color w:val="FF0000"/>
                <w:szCs w:val="21"/>
              </w:rPr>
            </w:pPr>
            <w:r w:rsidRPr="0055375C">
              <w:rPr>
                <w:rFonts w:hint="eastAsia"/>
                <w:szCs w:val="21"/>
              </w:rPr>
              <w:t>内部机构健全，管理完善，信誉良好，近三年内无重大药品质量问题和违规违纪记录</w:t>
            </w:r>
            <w:r w:rsidRPr="0055375C">
              <w:rPr>
                <w:szCs w:val="21"/>
              </w:rPr>
              <w:t>□</w:t>
            </w:r>
          </w:p>
        </w:tc>
      </w:tr>
      <w:tr w:rsidR="00963B28" w:rsidRPr="00F25966" w:rsidTr="00963B28">
        <w:trPr>
          <w:trHeight w:val="222"/>
          <w:jc w:val="center"/>
        </w:trPr>
        <w:tc>
          <w:tcPr>
            <w:tcW w:w="633" w:type="dxa"/>
            <w:vMerge w:val="restart"/>
            <w:textDirection w:val="tbRlV"/>
            <w:vAlign w:val="center"/>
          </w:tcPr>
          <w:p w:rsidR="00963B28" w:rsidRPr="00F25966" w:rsidRDefault="00963B28" w:rsidP="00963B28">
            <w:pPr>
              <w:spacing w:line="360" w:lineRule="auto"/>
              <w:ind w:left="113" w:right="113"/>
              <w:rPr>
                <w:szCs w:val="21"/>
              </w:rPr>
            </w:pPr>
            <w:r w:rsidRPr="00F25966">
              <w:rPr>
                <w:szCs w:val="21"/>
              </w:rPr>
              <w:t>设施设备</w:t>
            </w:r>
          </w:p>
        </w:tc>
        <w:tc>
          <w:tcPr>
            <w:tcW w:w="2212" w:type="dxa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冷藏车、车载冷藏箱</w:t>
            </w:r>
          </w:p>
        </w:tc>
        <w:tc>
          <w:tcPr>
            <w:tcW w:w="3562" w:type="dxa"/>
            <w:gridSpan w:val="5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有</w:t>
            </w:r>
            <w:r w:rsidRPr="00F25966">
              <w:rPr>
                <w:szCs w:val="21"/>
              </w:rPr>
              <w:t>□</w:t>
            </w:r>
          </w:p>
        </w:tc>
        <w:tc>
          <w:tcPr>
            <w:tcW w:w="3838" w:type="dxa"/>
            <w:gridSpan w:val="6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无</w:t>
            </w:r>
            <w:r w:rsidRPr="00F25966">
              <w:rPr>
                <w:szCs w:val="21"/>
              </w:rPr>
              <w:t>□</w:t>
            </w:r>
          </w:p>
        </w:tc>
      </w:tr>
      <w:tr w:rsidR="00963B28" w:rsidRPr="00F25966" w:rsidTr="00963B28">
        <w:trPr>
          <w:trHeight w:val="590"/>
          <w:jc w:val="center"/>
        </w:trPr>
        <w:tc>
          <w:tcPr>
            <w:tcW w:w="633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212" w:type="dxa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温度自动检测显示、记录、调控、报警的设备</w:t>
            </w:r>
          </w:p>
        </w:tc>
        <w:tc>
          <w:tcPr>
            <w:tcW w:w="4954" w:type="dxa"/>
            <w:gridSpan w:val="9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有</w:t>
            </w:r>
            <w:r w:rsidRPr="00F25966">
              <w:rPr>
                <w:szCs w:val="21"/>
              </w:rPr>
              <w:t>□</w:t>
            </w:r>
            <w:r w:rsidRPr="00F25966">
              <w:rPr>
                <w:szCs w:val="21"/>
              </w:rPr>
              <w:t>，设备名称及型号：</w:t>
            </w:r>
          </w:p>
        </w:tc>
        <w:tc>
          <w:tcPr>
            <w:tcW w:w="2446" w:type="dxa"/>
            <w:gridSpan w:val="2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无</w:t>
            </w:r>
            <w:r w:rsidRPr="00F25966">
              <w:rPr>
                <w:szCs w:val="21"/>
              </w:rPr>
              <w:t>□</w:t>
            </w:r>
          </w:p>
        </w:tc>
      </w:tr>
      <w:tr w:rsidR="00963B28" w:rsidRPr="00F25966" w:rsidTr="00963B28">
        <w:trPr>
          <w:trHeight w:val="269"/>
          <w:jc w:val="center"/>
        </w:trPr>
        <w:tc>
          <w:tcPr>
            <w:tcW w:w="633" w:type="dxa"/>
            <w:vMerge w:val="restart"/>
            <w:textDirection w:val="tbRlV"/>
            <w:vAlign w:val="center"/>
          </w:tcPr>
          <w:p w:rsidR="00963B28" w:rsidRPr="00F25966" w:rsidRDefault="00963B28" w:rsidP="00963B28">
            <w:pPr>
              <w:spacing w:line="360" w:lineRule="auto"/>
              <w:ind w:left="113" w:right="113"/>
              <w:rPr>
                <w:szCs w:val="21"/>
              </w:rPr>
            </w:pPr>
            <w:r w:rsidRPr="00F25966">
              <w:rPr>
                <w:szCs w:val="21"/>
              </w:rPr>
              <w:t>配送能力</w:t>
            </w:r>
          </w:p>
        </w:tc>
        <w:tc>
          <w:tcPr>
            <w:tcW w:w="2212" w:type="dxa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企业工作时间</w:t>
            </w:r>
          </w:p>
        </w:tc>
        <w:tc>
          <w:tcPr>
            <w:tcW w:w="2075" w:type="dxa"/>
            <w:gridSpan w:val="3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平时：</w:t>
            </w:r>
          </w:p>
        </w:tc>
        <w:tc>
          <w:tcPr>
            <w:tcW w:w="2392" w:type="dxa"/>
            <w:gridSpan w:val="4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周末：</w:t>
            </w:r>
          </w:p>
        </w:tc>
        <w:tc>
          <w:tcPr>
            <w:tcW w:w="2933" w:type="dxa"/>
            <w:gridSpan w:val="4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假日：</w:t>
            </w:r>
          </w:p>
        </w:tc>
      </w:tr>
      <w:tr w:rsidR="00963B28" w:rsidRPr="00F25966" w:rsidTr="00963B28">
        <w:trPr>
          <w:trHeight w:val="347"/>
          <w:jc w:val="center"/>
        </w:trPr>
        <w:tc>
          <w:tcPr>
            <w:tcW w:w="633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212" w:type="dxa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夜间值班情况</w:t>
            </w:r>
          </w:p>
        </w:tc>
        <w:tc>
          <w:tcPr>
            <w:tcW w:w="3562" w:type="dxa"/>
            <w:gridSpan w:val="5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24</w:t>
            </w:r>
            <w:r w:rsidRPr="00F25966">
              <w:rPr>
                <w:szCs w:val="21"/>
              </w:rPr>
              <w:t>小时值班</w:t>
            </w:r>
            <w:r w:rsidRPr="00F25966">
              <w:rPr>
                <w:szCs w:val="21"/>
              </w:rPr>
              <w:t>□</w:t>
            </w:r>
          </w:p>
        </w:tc>
        <w:tc>
          <w:tcPr>
            <w:tcW w:w="3838" w:type="dxa"/>
            <w:gridSpan w:val="6"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  <w:r w:rsidRPr="00F25966">
              <w:rPr>
                <w:szCs w:val="21"/>
              </w:rPr>
              <w:t>需要时到库房领取</w:t>
            </w:r>
            <w:r w:rsidRPr="00F25966">
              <w:rPr>
                <w:szCs w:val="21"/>
              </w:rPr>
              <w:t>□</w:t>
            </w:r>
          </w:p>
        </w:tc>
      </w:tr>
      <w:tr w:rsidR="00963B28" w:rsidRPr="00F25966" w:rsidTr="00963B28">
        <w:trPr>
          <w:trHeight w:val="311"/>
          <w:jc w:val="center"/>
        </w:trPr>
        <w:tc>
          <w:tcPr>
            <w:tcW w:w="633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212" w:type="dxa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szCs w:val="21"/>
              </w:rPr>
            </w:pPr>
            <w:r w:rsidRPr="0055375C">
              <w:rPr>
                <w:szCs w:val="21"/>
              </w:rPr>
              <w:t>药品配送方式</w:t>
            </w:r>
          </w:p>
        </w:tc>
        <w:tc>
          <w:tcPr>
            <w:tcW w:w="3562" w:type="dxa"/>
            <w:gridSpan w:val="5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szCs w:val="21"/>
              </w:rPr>
            </w:pPr>
            <w:r w:rsidRPr="0055375C">
              <w:rPr>
                <w:szCs w:val="21"/>
              </w:rPr>
              <w:t>物流</w:t>
            </w:r>
            <w:r w:rsidRPr="0055375C">
              <w:rPr>
                <w:szCs w:val="21"/>
              </w:rPr>
              <w:t>□</w:t>
            </w:r>
            <w:r w:rsidRPr="0055375C">
              <w:rPr>
                <w:szCs w:val="21"/>
              </w:rPr>
              <w:t>，物流名称：</w:t>
            </w:r>
          </w:p>
        </w:tc>
        <w:tc>
          <w:tcPr>
            <w:tcW w:w="3838" w:type="dxa"/>
            <w:gridSpan w:val="6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szCs w:val="21"/>
              </w:rPr>
            </w:pPr>
            <w:r w:rsidRPr="0055375C">
              <w:rPr>
                <w:szCs w:val="21"/>
              </w:rPr>
              <w:t>自己配送</w:t>
            </w:r>
            <w:r w:rsidRPr="0055375C">
              <w:rPr>
                <w:szCs w:val="21"/>
              </w:rPr>
              <w:t>□</w:t>
            </w:r>
          </w:p>
        </w:tc>
      </w:tr>
      <w:tr w:rsidR="00963B28" w:rsidRPr="00F25966" w:rsidTr="00963B28">
        <w:trPr>
          <w:trHeight w:val="389"/>
          <w:jc w:val="center"/>
        </w:trPr>
        <w:tc>
          <w:tcPr>
            <w:tcW w:w="633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212" w:type="dxa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szCs w:val="21"/>
              </w:rPr>
            </w:pPr>
            <w:r w:rsidRPr="0055375C">
              <w:rPr>
                <w:szCs w:val="21"/>
              </w:rPr>
              <w:t>药品出库方式</w:t>
            </w:r>
          </w:p>
        </w:tc>
        <w:tc>
          <w:tcPr>
            <w:tcW w:w="3562" w:type="dxa"/>
            <w:gridSpan w:val="5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szCs w:val="21"/>
              </w:rPr>
            </w:pPr>
            <w:r w:rsidRPr="0055375C">
              <w:rPr>
                <w:szCs w:val="21"/>
              </w:rPr>
              <w:t>业务员下纸质出库单</w:t>
            </w:r>
            <w:r w:rsidRPr="0055375C">
              <w:rPr>
                <w:szCs w:val="21"/>
              </w:rPr>
              <w:t>→</w:t>
            </w:r>
            <w:r w:rsidRPr="0055375C">
              <w:rPr>
                <w:szCs w:val="21"/>
              </w:rPr>
              <w:t>取货</w:t>
            </w:r>
            <w:r w:rsidRPr="0055375C">
              <w:rPr>
                <w:szCs w:val="21"/>
              </w:rPr>
              <w:t>→</w:t>
            </w:r>
            <w:r w:rsidRPr="0055375C">
              <w:rPr>
                <w:szCs w:val="21"/>
              </w:rPr>
              <w:t>送货</w:t>
            </w:r>
            <w:r w:rsidRPr="0055375C">
              <w:rPr>
                <w:szCs w:val="21"/>
              </w:rPr>
              <w:t>□</w:t>
            </w:r>
          </w:p>
        </w:tc>
        <w:tc>
          <w:tcPr>
            <w:tcW w:w="3838" w:type="dxa"/>
            <w:gridSpan w:val="6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szCs w:val="21"/>
              </w:rPr>
            </w:pPr>
            <w:r w:rsidRPr="0055375C">
              <w:rPr>
                <w:szCs w:val="21"/>
              </w:rPr>
              <w:t>业务员</w:t>
            </w:r>
            <w:proofErr w:type="gramStart"/>
            <w:r w:rsidRPr="0055375C">
              <w:rPr>
                <w:szCs w:val="21"/>
              </w:rPr>
              <w:t>下电子单</w:t>
            </w:r>
            <w:proofErr w:type="gramEnd"/>
            <w:r w:rsidRPr="0055375C">
              <w:rPr>
                <w:szCs w:val="21"/>
              </w:rPr>
              <w:t>→</w:t>
            </w:r>
            <w:r w:rsidRPr="0055375C">
              <w:rPr>
                <w:szCs w:val="21"/>
              </w:rPr>
              <w:t>备货</w:t>
            </w:r>
            <w:r w:rsidRPr="0055375C">
              <w:rPr>
                <w:szCs w:val="21"/>
              </w:rPr>
              <w:t>→</w:t>
            </w:r>
            <w:r w:rsidRPr="0055375C">
              <w:rPr>
                <w:szCs w:val="21"/>
              </w:rPr>
              <w:t>送货</w:t>
            </w:r>
            <w:r w:rsidRPr="0055375C">
              <w:rPr>
                <w:szCs w:val="21"/>
              </w:rPr>
              <w:t>□</w:t>
            </w:r>
          </w:p>
        </w:tc>
      </w:tr>
      <w:tr w:rsidR="00963B28" w:rsidRPr="00F25966" w:rsidTr="00963B28">
        <w:trPr>
          <w:trHeight w:val="480"/>
          <w:jc w:val="center"/>
        </w:trPr>
        <w:tc>
          <w:tcPr>
            <w:tcW w:w="633" w:type="dxa"/>
            <w:vMerge/>
            <w:vAlign w:val="center"/>
          </w:tcPr>
          <w:p w:rsidR="00963B28" w:rsidRPr="00F25966" w:rsidRDefault="00963B28" w:rsidP="00963B28">
            <w:pPr>
              <w:spacing w:line="360" w:lineRule="auto"/>
              <w:rPr>
                <w:szCs w:val="21"/>
              </w:rPr>
            </w:pPr>
          </w:p>
        </w:tc>
        <w:tc>
          <w:tcPr>
            <w:tcW w:w="2212" w:type="dxa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szCs w:val="21"/>
              </w:rPr>
            </w:pPr>
            <w:r w:rsidRPr="0055375C">
              <w:rPr>
                <w:rFonts w:hint="eastAsia"/>
                <w:szCs w:val="21"/>
              </w:rPr>
              <w:t>货源和价格稳定性</w:t>
            </w:r>
          </w:p>
        </w:tc>
        <w:tc>
          <w:tcPr>
            <w:tcW w:w="7400" w:type="dxa"/>
            <w:gridSpan w:val="11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szCs w:val="21"/>
              </w:rPr>
            </w:pPr>
            <w:r w:rsidRPr="0055375C">
              <w:rPr>
                <w:rFonts w:hint="eastAsia"/>
                <w:szCs w:val="21"/>
              </w:rPr>
              <w:t>在保证药品质量、货源稳定的前提下，药品供货价不得高于参考指导价格，且能保证中标后至少一年正常供应，期间不得涨价</w:t>
            </w:r>
            <w:r w:rsidRPr="0055375C">
              <w:rPr>
                <w:szCs w:val="21"/>
              </w:rPr>
              <w:t>□</w:t>
            </w:r>
          </w:p>
        </w:tc>
      </w:tr>
      <w:tr w:rsidR="00963B28" w:rsidRPr="00F25966" w:rsidTr="00963B28">
        <w:trPr>
          <w:trHeight w:val="445"/>
          <w:jc w:val="center"/>
        </w:trPr>
        <w:tc>
          <w:tcPr>
            <w:tcW w:w="2845" w:type="dxa"/>
            <w:gridSpan w:val="2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szCs w:val="21"/>
              </w:rPr>
            </w:pPr>
            <w:r w:rsidRPr="0055375C">
              <w:rPr>
                <w:rFonts w:hint="eastAsia"/>
                <w:szCs w:val="21"/>
              </w:rPr>
              <w:t>列举具备供应资质的其他省内三甲</w:t>
            </w:r>
            <w:r w:rsidRPr="0055375C">
              <w:rPr>
                <w:szCs w:val="21"/>
              </w:rPr>
              <w:t>医院</w:t>
            </w:r>
          </w:p>
        </w:tc>
        <w:tc>
          <w:tcPr>
            <w:tcW w:w="7400" w:type="dxa"/>
            <w:gridSpan w:val="11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szCs w:val="21"/>
              </w:rPr>
            </w:pPr>
          </w:p>
        </w:tc>
      </w:tr>
      <w:tr w:rsidR="00963B28" w:rsidRPr="00F25966" w:rsidTr="00963B28">
        <w:trPr>
          <w:trHeight w:val="445"/>
          <w:jc w:val="center"/>
        </w:trPr>
        <w:tc>
          <w:tcPr>
            <w:tcW w:w="2845" w:type="dxa"/>
            <w:gridSpan w:val="2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szCs w:val="21"/>
              </w:rPr>
            </w:pPr>
            <w:r w:rsidRPr="0055375C">
              <w:rPr>
                <w:szCs w:val="21"/>
              </w:rPr>
              <w:t>其它</w:t>
            </w:r>
          </w:p>
        </w:tc>
        <w:tc>
          <w:tcPr>
            <w:tcW w:w="7400" w:type="dxa"/>
            <w:gridSpan w:val="11"/>
            <w:vAlign w:val="center"/>
          </w:tcPr>
          <w:p w:rsidR="00963B28" w:rsidRPr="0055375C" w:rsidRDefault="00963B28" w:rsidP="00963B28">
            <w:pPr>
              <w:spacing w:line="360" w:lineRule="auto"/>
              <w:rPr>
                <w:szCs w:val="21"/>
              </w:rPr>
            </w:pPr>
          </w:p>
        </w:tc>
      </w:tr>
    </w:tbl>
    <w:p w:rsidR="00F43918" w:rsidRPr="00ED4979" w:rsidRDefault="00F43918" w:rsidP="00963B28">
      <w:pPr>
        <w:tabs>
          <w:tab w:val="left" w:pos="6030"/>
        </w:tabs>
        <w:spacing w:line="360" w:lineRule="auto"/>
        <w:ind w:leftChars="2550" w:left="6915" w:hangingChars="650" w:hanging="1560"/>
        <w:rPr>
          <w:rFonts w:asciiTheme="minorEastAsia" w:eastAsiaTheme="minorEastAsia" w:hAnsiTheme="minorEastAsia"/>
          <w:sz w:val="24"/>
        </w:rPr>
      </w:pPr>
    </w:p>
    <w:sectPr w:rsidR="00F43918" w:rsidRPr="00ED4979" w:rsidSect="00ED4979">
      <w:footerReference w:type="default" r:id="rId8"/>
      <w:pgSz w:w="11906" w:h="16838"/>
      <w:pgMar w:top="1134" w:right="1797" w:bottom="851" w:left="1797" w:header="851" w:footer="26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17" w:rsidRDefault="005A7917" w:rsidP="008428FF">
      <w:r>
        <w:separator/>
      </w:r>
    </w:p>
  </w:endnote>
  <w:endnote w:type="continuationSeparator" w:id="0">
    <w:p w:rsidR="005A7917" w:rsidRDefault="005A7917" w:rsidP="0084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38" w:rsidRDefault="00AD7D38" w:rsidP="00F43918">
    <w:pPr>
      <w:pStyle w:val="a4"/>
      <w:jc w:val="center"/>
    </w:pPr>
  </w:p>
  <w:p w:rsidR="00AD7D38" w:rsidRDefault="00AD7D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17" w:rsidRDefault="005A7917" w:rsidP="008428FF">
      <w:r>
        <w:separator/>
      </w:r>
    </w:p>
  </w:footnote>
  <w:footnote w:type="continuationSeparator" w:id="0">
    <w:p w:rsidR="005A7917" w:rsidRDefault="005A7917" w:rsidP="00842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50F75206"/>
    <w:multiLevelType w:val="hybridMultilevel"/>
    <w:tmpl w:val="F524F998"/>
    <w:lvl w:ilvl="0" w:tplc="214A7758">
      <w:numFmt w:val="bullet"/>
      <w:lvlText w:val="·"/>
      <w:lvlJc w:val="left"/>
      <w:pPr>
        <w:ind w:left="204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>
    <w:nsid w:val="57936199"/>
    <w:multiLevelType w:val="hybridMultilevel"/>
    <w:tmpl w:val="D2CC680E"/>
    <w:lvl w:ilvl="0" w:tplc="57E8B5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821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C07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E65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27E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55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0A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23C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E93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AE601F"/>
    <w:multiLevelType w:val="hybridMultilevel"/>
    <w:tmpl w:val="D1C63C16"/>
    <w:lvl w:ilvl="0" w:tplc="7DEE74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8FF"/>
    <w:rsid w:val="00002E8E"/>
    <w:rsid w:val="00033FEC"/>
    <w:rsid w:val="00045249"/>
    <w:rsid w:val="00045891"/>
    <w:rsid w:val="00065ED5"/>
    <w:rsid w:val="00085E6A"/>
    <w:rsid w:val="00087756"/>
    <w:rsid w:val="0009615D"/>
    <w:rsid w:val="000B2773"/>
    <w:rsid w:val="000B2DCA"/>
    <w:rsid w:val="000E630D"/>
    <w:rsid w:val="00127497"/>
    <w:rsid w:val="00144DD0"/>
    <w:rsid w:val="001527DF"/>
    <w:rsid w:val="001958D0"/>
    <w:rsid w:val="001C23B8"/>
    <w:rsid w:val="001C5613"/>
    <w:rsid w:val="001D7FE1"/>
    <w:rsid w:val="001F5A62"/>
    <w:rsid w:val="00212CAF"/>
    <w:rsid w:val="002768B6"/>
    <w:rsid w:val="002A2C01"/>
    <w:rsid w:val="002A4EA2"/>
    <w:rsid w:val="002B2460"/>
    <w:rsid w:val="002B418A"/>
    <w:rsid w:val="002D3508"/>
    <w:rsid w:val="002D4B4A"/>
    <w:rsid w:val="002E5611"/>
    <w:rsid w:val="002F6331"/>
    <w:rsid w:val="00302BA9"/>
    <w:rsid w:val="003114EA"/>
    <w:rsid w:val="003272BA"/>
    <w:rsid w:val="0032732C"/>
    <w:rsid w:val="00327AF2"/>
    <w:rsid w:val="00327F77"/>
    <w:rsid w:val="00345A34"/>
    <w:rsid w:val="00367429"/>
    <w:rsid w:val="00371D25"/>
    <w:rsid w:val="00393876"/>
    <w:rsid w:val="003B0960"/>
    <w:rsid w:val="003D3690"/>
    <w:rsid w:val="003D4CAD"/>
    <w:rsid w:val="003F4F99"/>
    <w:rsid w:val="003F5CC6"/>
    <w:rsid w:val="004131D1"/>
    <w:rsid w:val="004212AB"/>
    <w:rsid w:val="004436F8"/>
    <w:rsid w:val="00475E04"/>
    <w:rsid w:val="00484412"/>
    <w:rsid w:val="004A19CE"/>
    <w:rsid w:val="004A2364"/>
    <w:rsid w:val="004A5D5A"/>
    <w:rsid w:val="0051586F"/>
    <w:rsid w:val="00517590"/>
    <w:rsid w:val="00543330"/>
    <w:rsid w:val="00560853"/>
    <w:rsid w:val="00561565"/>
    <w:rsid w:val="005A088B"/>
    <w:rsid w:val="005A7917"/>
    <w:rsid w:val="005D24F6"/>
    <w:rsid w:val="005D5EEC"/>
    <w:rsid w:val="005E3426"/>
    <w:rsid w:val="005F15BF"/>
    <w:rsid w:val="005F2F2A"/>
    <w:rsid w:val="005F3C6C"/>
    <w:rsid w:val="0062748A"/>
    <w:rsid w:val="006855E8"/>
    <w:rsid w:val="00692457"/>
    <w:rsid w:val="006A4354"/>
    <w:rsid w:val="006B3F35"/>
    <w:rsid w:val="006F2215"/>
    <w:rsid w:val="006F24A4"/>
    <w:rsid w:val="00712548"/>
    <w:rsid w:val="00720352"/>
    <w:rsid w:val="007234BF"/>
    <w:rsid w:val="007324AC"/>
    <w:rsid w:val="007719C7"/>
    <w:rsid w:val="00775058"/>
    <w:rsid w:val="00787211"/>
    <w:rsid w:val="0079147E"/>
    <w:rsid w:val="007A7A2C"/>
    <w:rsid w:val="007B5E08"/>
    <w:rsid w:val="007C733E"/>
    <w:rsid w:val="00811B43"/>
    <w:rsid w:val="008153A3"/>
    <w:rsid w:val="00826911"/>
    <w:rsid w:val="00826AB9"/>
    <w:rsid w:val="008428FF"/>
    <w:rsid w:val="00880FD9"/>
    <w:rsid w:val="00896476"/>
    <w:rsid w:val="008A0B85"/>
    <w:rsid w:val="008A3465"/>
    <w:rsid w:val="008A392E"/>
    <w:rsid w:val="008B5EB5"/>
    <w:rsid w:val="008C064E"/>
    <w:rsid w:val="008C153E"/>
    <w:rsid w:val="008C4A8F"/>
    <w:rsid w:val="008D4FBB"/>
    <w:rsid w:val="008F3303"/>
    <w:rsid w:val="00911719"/>
    <w:rsid w:val="0094512E"/>
    <w:rsid w:val="00963B28"/>
    <w:rsid w:val="00976D86"/>
    <w:rsid w:val="00996969"/>
    <w:rsid w:val="00997032"/>
    <w:rsid w:val="009B0763"/>
    <w:rsid w:val="009C31AE"/>
    <w:rsid w:val="009C562A"/>
    <w:rsid w:val="009E21C2"/>
    <w:rsid w:val="009E5D98"/>
    <w:rsid w:val="009F1A8B"/>
    <w:rsid w:val="00A07B9F"/>
    <w:rsid w:val="00A36EDF"/>
    <w:rsid w:val="00A72FEC"/>
    <w:rsid w:val="00A848EA"/>
    <w:rsid w:val="00AB6FA6"/>
    <w:rsid w:val="00AD73DA"/>
    <w:rsid w:val="00AD7D38"/>
    <w:rsid w:val="00AE5B6F"/>
    <w:rsid w:val="00AF5BF1"/>
    <w:rsid w:val="00B1063F"/>
    <w:rsid w:val="00B50F0E"/>
    <w:rsid w:val="00B62063"/>
    <w:rsid w:val="00B96D6B"/>
    <w:rsid w:val="00BD1F64"/>
    <w:rsid w:val="00BD2CF7"/>
    <w:rsid w:val="00BE1F43"/>
    <w:rsid w:val="00C00048"/>
    <w:rsid w:val="00C2223E"/>
    <w:rsid w:val="00C22D83"/>
    <w:rsid w:val="00C4722E"/>
    <w:rsid w:val="00C601C5"/>
    <w:rsid w:val="00CB3423"/>
    <w:rsid w:val="00CC7062"/>
    <w:rsid w:val="00CD1164"/>
    <w:rsid w:val="00D02C62"/>
    <w:rsid w:val="00D0355F"/>
    <w:rsid w:val="00D155E8"/>
    <w:rsid w:val="00D53509"/>
    <w:rsid w:val="00D654C8"/>
    <w:rsid w:val="00D904CF"/>
    <w:rsid w:val="00DE62DA"/>
    <w:rsid w:val="00E038A2"/>
    <w:rsid w:val="00E05A74"/>
    <w:rsid w:val="00E11379"/>
    <w:rsid w:val="00E6205C"/>
    <w:rsid w:val="00E90E64"/>
    <w:rsid w:val="00EA0271"/>
    <w:rsid w:val="00EB5486"/>
    <w:rsid w:val="00ED1428"/>
    <w:rsid w:val="00ED4979"/>
    <w:rsid w:val="00ED5B16"/>
    <w:rsid w:val="00EE0C4F"/>
    <w:rsid w:val="00EE267F"/>
    <w:rsid w:val="00EE5176"/>
    <w:rsid w:val="00EE687F"/>
    <w:rsid w:val="00F07500"/>
    <w:rsid w:val="00F43918"/>
    <w:rsid w:val="00F47975"/>
    <w:rsid w:val="00F74935"/>
    <w:rsid w:val="00F76556"/>
    <w:rsid w:val="00F8128C"/>
    <w:rsid w:val="00F92B94"/>
    <w:rsid w:val="00F97EAD"/>
    <w:rsid w:val="00F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8FF"/>
    <w:rPr>
      <w:sz w:val="18"/>
      <w:szCs w:val="18"/>
    </w:rPr>
  </w:style>
  <w:style w:type="paragraph" w:styleId="a5">
    <w:name w:val="Salutation"/>
    <w:basedOn w:val="a"/>
    <w:next w:val="a"/>
    <w:link w:val="Char1"/>
    <w:rsid w:val="003F4F99"/>
    <w:rPr>
      <w:rFonts w:eastAsia="仿宋_GB2312"/>
      <w:sz w:val="24"/>
    </w:rPr>
  </w:style>
  <w:style w:type="character" w:customStyle="1" w:styleId="Char1">
    <w:name w:val="称呼 Char"/>
    <w:basedOn w:val="a0"/>
    <w:link w:val="a5"/>
    <w:rsid w:val="003F4F99"/>
    <w:rPr>
      <w:rFonts w:ascii="Times New Roman" w:eastAsia="仿宋_GB2312" w:hAnsi="Times New Roman" w:cs="Times New Roman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3F4F9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F4F99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2D4B4A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8C064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C06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3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A472B3-453B-42B5-9B1D-01595088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华西第二医院</cp:lastModifiedBy>
  <cp:revision>2</cp:revision>
  <cp:lastPrinted>2016-10-14T02:01:00Z</cp:lastPrinted>
  <dcterms:created xsi:type="dcterms:W3CDTF">2016-10-14T09:50:00Z</dcterms:created>
  <dcterms:modified xsi:type="dcterms:W3CDTF">2016-10-14T09:50:00Z</dcterms:modified>
</cp:coreProperties>
</file>