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BE" w:rsidRPr="00A555D9" w:rsidRDefault="009974BE" w:rsidP="0091058F">
      <w:pPr>
        <w:jc w:val="center"/>
        <w:rPr>
          <w:b/>
          <w:bCs/>
          <w:sz w:val="32"/>
          <w:szCs w:val="32"/>
        </w:rPr>
      </w:pPr>
      <w:r w:rsidRPr="00A555D9">
        <w:rPr>
          <w:rFonts w:cs="宋体" w:hint="eastAsia"/>
          <w:b/>
          <w:bCs/>
          <w:sz w:val="32"/>
          <w:szCs w:val="32"/>
        </w:rPr>
        <w:t>优秀新闻稿件评选原则</w:t>
      </w:r>
    </w:p>
    <w:p w:rsidR="009974BE" w:rsidRDefault="009974BE" w:rsidP="0091058F">
      <w:pPr>
        <w:spacing w:line="360" w:lineRule="auto"/>
      </w:pPr>
    </w:p>
    <w:p w:rsidR="009974BE" w:rsidRPr="000D1278" w:rsidRDefault="009974BE" w:rsidP="00C53FAD">
      <w:pPr>
        <w:spacing w:line="360" w:lineRule="auto"/>
        <w:ind w:firstLineChars="200" w:firstLine="31680"/>
        <w:rPr>
          <w:rFonts w:ascii="宋体" w:cs="宋体"/>
        </w:rPr>
      </w:pPr>
      <w:r w:rsidRPr="000D1278">
        <w:rPr>
          <w:rFonts w:ascii="宋体" w:hAnsi="宋体" w:cs="宋体" w:hint="eastAsia"/>
        </w:rPr>
        <w:t>为进一步提升医院官网新闻稿件质量，鼓励大家在今后的稿件中增加新闻性素材，深度挖掘新闻点，抓住新闻事件的亮点、特色，医院党委宣传部根据本年度总新闻稿件数的</w:t>
      </w:r>
      <w:r w:rsidRPr="000D1278">
        <w:rPr>
          <w:rFonts w:ascii="宋体" w:hAnsi="宋体" w:cs="宋体"/>
        </w:rPr>
        <w:t>2%</w:t>
      </w:r>
      <w:r w:rsidRPr="000D1278">
        <w:rPr>
          <w:rFonts w:ascii="宋体" w:hAnsi="宋体" w:cs="宋体" w:hint="eastAsia"/>
        </w:rPr>
        <w:t>，评选出本年度优秀新闻稿件，</w:t>
      </w:r>
      <w:r w:rsidRPr="000D1278">
        <w:rPr>
          <w:rFonts w:ascii="宋体" w:hAnsi="宋体" w:cs="宋体"/>
        </w:rPr>
        <w:t xml:space="preserve"> </w:t>
      </w:r>
      <w:r w:rsidRPr="000D1278">
        <w:rPr>
          <w:rFonts w:ascii="宋体" w:hAnsi="宋体" w:cs="宋体" w:hint="eastAsia"/>
        </w:rPr>
        <w:t>因此，</w:t>
      </w:r>
      <w:r w:rsidRPr="000D1278">
        <w:rPr>
          <w:rFonts w:ascii="宋体" w:hAnsi="宋体" w:cs="宋体"/>
        </w:rPr>
        <w:t>2014</w:t>
      </w:r>
      <w:r w:rsidRPr="000D1278">
        <w:rPr>
          <w:rFonts w:ascii="宋体" w:hAnsi="宋体" w:cs="宋体" w:hint="eastAsia"/>
        </w:rPr>
        <w:t>年选评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篇优秀新闻稿件。</w:t>
      </w:r>
    </w:p>
    <w:p w:rsidR="009974BE" w:rsidRPr="000D1278" w:rsidRDefault="009974BE" w:rsidP="0091058F">
      <w:pPr>
        <w:spacing w:line="360" w:lineRule="auto"/>
        <w:rPr>
          <w:rFonts w:ascii="宋体" w:cs="宋体"/>
          <w:b/>
          <w:bCs/>
        </w:rPr>
      </w:pPr>
      <w:r w:rsidRPr="000D1278">
        <w:rPr>
          <w:rFonts w:ascii="宋体" w:hAnsi="宋体" w:cs="宋体" w:hint="eastAsia"/>
          <w:b/>
          <w:bCs/>
        </w:rPr>
        <w:t>一、评选规则：</w:t>
      </w:r>
    </w:p>
    <w:p w:rsidR="009974BE" w:rsidRPr="000D1278" w:rsidRDefault="009974BE" w:rsidP="0091058F">
      <w:pPr>
        <w:spacing w:line="360" w:lineRule="auto"/>
        <w:rPr>
          <w:rFonts w:ascii="宋体" w:cs="宋体"/>
        </w:rPr>
      </w:pPr>
      <w:r w:rsidRPr="000D1278">
        <w:rPr>
          <w:rFonts w:ascii="宋体" w:hAnsi="宋体" w:cs="宋体"/>
        </w:rPr>
        <w:t>1</w:t>
      </w:r>
      <w:r w:rsidRPr="000D1278">
        <w:rPr>
          <w:rFonts w:ascii="宋体" w:hAnsi="宋体" w:cs="宋体" w:hint="eastAsia"/>
        </w:rPr>
        <w:t>、宣传部及各科室推荐本科室优秀新闻稿件参评，推荐篇数见第</w:t>
      </w:r>
      <w:r w:rsidRPr="000D1278">
        <w:rPr>
          <w:rFonts w:ascii="宋体" w:hAnsi="宋体" w:cs="宋体"/>
        </w:rPr>
        <w:t>3</w:t>
      </w:r>
      <w:r w:rsidRPr="000D1278">
        <w:rPr>
          <w:rFonts w:ascii="宋体" w:hAnsi="宋体" w:cs="宋体" w:hint="eastAsia"/>
        </w:rPr>
        <w:t>条。</w:t>
      </w:r>
    </w:p>
    <w:p w:rsidR="009974BE" w:rsidRPr="000D1278" w:rsidRDefault="009974BE" w:rsidP="0091058F">
      <w:pPr>
        <w:spacing w:line="360" w:lineRule="auto"/>
        <w:rPr>
          <w:rFonts w:ascii="宋体" w:cs="宋体"/>
        </w:rPr>
      </w:pPr>
      <w:r w:rsidRPr="000D1278">
        <w:rPr>
          <w:rFonts w:ascii="宋体" w:hAnsi="宋体" w:cs="宋体"/>
        </w:rPr>
        <w:t>2</w:t>
      </w:r>
      <w:r w:rsidRPr="000D1278">
        <w:rPr>
          <w:rFonts w:ascii="宋体" w:hAnsi="宋体" w:cs="宋体" w:hint="eastAsia"/>
        </w:rPr>
        <w:t>、参评稿件由宣传部汇总后，由各科信息员、党群部门、院办按评判标准进行评分，填写评分表格，最终结果以分数高低进行排序，取前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名作为优秀稿件。</w:t>
      </w:r>
    </w:p>
    <w:p w:rsidR="009974BE" w:rsidRPr="000D1278" w:rsidRDefault="009974BE" w:rsidP="0091058F">
      <w:pPr>
        <w:spacing w:line="360" w:lineRule="auto"/>
        <w:rPr>
          <w:rFonts w:ascii="宋体" w:cs="宋体"/>
        </w:rPr>
      </w:pPr>
      <w:r w:rsidRPr="000D1278">
        <w:rPr>
          <w:rFonts w:ascii="宋体" w:hAnsi="宋体" w:cs="宋体"/>
        </w:rPr>
        <w:t>3</w:t>
      </w:r>
      <w:r w:rsidRPr="000D1278">
        <w:rPr>
          <w:rFonts w:ascii="宋体" w:hAnsi="宋体" w:cs="宋体" w:hint="eastAsia"/>
        </w:rPr>
        <w:t>、稿件分布：宣传部全院推荐</w:t>
      </w:r>
      <w:r w:rsidRPr="000D1278">
        <w:rPr>
          <w:rFonts w:ascii="宋体" w:hAnsi="宋体" w:cs="宋体"/>
        </w:rPr>
        <w:t>1</w:t>
      </w:r>
      <w:r>
        <w:rPr>
          <w:rFonts w:ascii="宋体" w:hAnsi="宋体" w:cs="宋体"/>
        </w:rPr>
        <w:t>0</w:t>
      </w:r>
      <w:r w:rsidRPr="000D1278">
        <w:rPr>
          <w:rFonts w:ascii="宋体" w:hAnsi="宋体" w:cs="宋体" w:hint="eastAsia"/>
        </w:rPr>
        <w:t>篇，科室发布新闻稿件</w:t>
      </w:r>
      <w:r w:rsidRPr="000D1278">
        <w:rPr>
          <w:rFonts w:ascii="宋体" w:hAnsi="宋体" w:cs="宋体"/>
        </w:rPr>
        <w:t>7</w:t>
      </w:r>
      <w:r>
        <w:rPr>
          <w:rFonts w:ascii="宋体" w:hAnsi="宋体" w:cs="宋体"/>
        </w:rPr>
        <w:t>-</w:t>
      </w:r>
      <w:r w:rsidRPr="000D1278">
        <w:rPr>
          <w:rFonts w:ascii="宋体" w:hAnsi="宋体" w:cs="宋体"/>
        </w:rPr>
        <w:t>14</w:t>
      </w:r>
      <w:r w:rsidRPr="000D1278">
        <w:rPr>
          <w:rFonts w:ascii="宋体" w:hAnsi="宋体" w:cs="宋体" w:hint="eastAsia"/>
        </w:rPr>
        <w:t>篇的推荐</w:t>
      </w:r>
      <w:r w:rsidRPr="000D1278">
        <w:rPr>
          <w:rFonts w:ascii="宋体" w:hAnsi="宋体" w:cs="宋体"/>
        </w:rPr>
        <w:t>1</w:t>
      </w:r>
      <w:r w:rsidRPr="000D1278">
        <w:rPr>
          <w:rFonts w:ascii="宋体" w:hAnsi="宋体" w:cs="宋体" w:hint="eastAsia"/>
        </w:rPr>
        <w:t>篇；</w:t>
      </w:r>
      <w:r w:rsidRPr="000D1278">
        <w:rPr>
          <w:rFonts w:ascii="宋体" w:hAnsi="宋体" w:cs="宋体"/>
        </w:rPr>
        <w:t>15</w:t>
      </w:r>
      <w:r>
        <w:rPr>
          <w:rFonts w:ascii="宋体" w:hAnsi="宋体" w:cs="宋体"/>
        </w:rPr>
        <w:t>-</w:t>
      </w:r>
      <w:r w:rsidRPr="000D1278">
        <w:rPr>
          <w:rFonts w:ascii="宋体" w:hAnsi="宋体" w:cs="宋体"/>
        </w:rPr>
        <w:t>21</w:t>
      </w:r>
      <w:r w:rsidRPr="000D1278">
        <w:rPr>
          <w:rFonts w:ascii="宋体" w:hAnsi="宋体" w:cs="宋体" w:hint="eastAsia"/>
        </w:rPr>
        <w:t>篇的推荐</w:t>
      </w:r>
      <w:r w:rsidRPr="000D1278">
        <w:rPr>
          <w:rFonts w:ascii="宋体" w:hAnsi="宋体" w:cs="宋体"/>
        </w:rPr>
        <w:t>2</w:t>
      </w:r>
      <w:r w:rsidRPr="000D1278">
        <w:rPr>
          <w:rFonts w:ascii="宋体" w:hAnsi="宋体" w:cs="宋体" w:hint="eastAsia"/>
        </w:rPr>
        <w:t>篇；</w:t>
      </w:r>
      <w:r w:rsidRPr="000D1278">
        <w:rPr>
          <w:rFonts w:ascii="宋体" w:hAnsi="宋体" w:cs="宋体"/>
        </w:rPr>
        <w:t>22</w:t>
      </w:r>
      <w:r w:rsidRPr="000D1278">
        <w:rPr>
          <w:rFonts w:ascii="宋体" w:hAnsi="宋体" w:cs="宋体" w:hint="eastAsia"/>
        </w:rPr>
        <w:t>篇以上的推荐</w:t>
      </w:r>
      <w:r w:rsidRPr="000D1278">
        <w:rPr>
          <w:rFonts w:ascii="宋体" w:hAnsi="宋体" w:cs="宋体"/>
        </w:rPr>
        <w:t>3</w:t>
      </w:r>
      <w:r w:rsidRPr="000D1278">
        <w:rPr>
          <w:rFonts w:ascii="宋体" w:hAnsi="宋体" w:cs="宋体" w:hint="eastAsia"/>
        </w:rPr>
        <w:t>篇，</w:t>
      </w:r>
      <w:r w:rsidRPr="000D1278">
        <w:rPr>
          <w:rFonts w:ascii="宋体" w:hAnsi="宋体" w:cs="宋体"/>
        </w:rPr>
        <w:t>7</w:t>
      </w:r>
      <w:r w:rsidRPr="000D1278">
        <w:rPr>
          <w:rFonts w:ascii="宋体" w:hAnsi="宋体" w:cs="宋体" w:hint="eastAsia"/>
        </w:rPr>
        <w:t>篇以下的科室</w:t>
      </w:r>
      <w:r>
        <w:rPr>
          <w:rFonts w:ascii="宋体" w:hAnsi="宋体" w:cs="宋体" w:hint="eastAsia"/>
        </w:rPr>
        <w:t>原则上</w:t>
      </w:r>
      <w:r w:rsidRPr="000D1278">
        <w:rPr>
          <w:rFonts w:ascii="宋体" w:hAnsi="宋体" w:cs="宋体" w:hint="eastAsia"/>
        </w:rPr>
        <w:t>不参评。</w:t>
      </w:r>
    </w:p>
    <w:p w:rsidR="009974BE" w:rsidRPr="000D1278" w:rsidRDefault="009974BE" w:rsidP="0091058F">
      <w:pPr>
        <w:spacing w:line="360" w:lineRule="auto"/>
        <w:rPr>
          <w:rFonts w:ascii="宋体" w:cs="宋体"/>
        </w:rPr>
      </w:pPr>
      <w:r w:rsidRPr="000D1278">
        <w:rPr>
          <w:rFonts w:ascii="宋体" w:hAnsi="宋体" w:cs="宋体"/>
        </w:rPr>
        <w:t>4</w:t>
      </w:r>
      <w:r w:rsidRPr="000D1278">
        <w:rPr>
          <w:rFonts w:ascii="宋体" w:hAnsi="宋体" w:cs="宋体" w:hint="eastAsia"/>
        </w:rPr>
        <w:t>、推荐参评稿件截止时间：</w:t>
      </w:r>
      <w:r w:rsidRPr="000D1278">
        <w:rPr>
          <w:rFonts w:ascii="宋体" w:hAnsi="宋体" w:cs="宋体"/>
        </w:rPr>
        <w:t>2014</w:t>
      </w:r>
      <w:r w:rsidRPr="000D1278">
        <w:rPr>
          <w:rFonts w:ascii="宋体" w:hAnsi="宋体" w:cs="宋体" w:hint="eastAsia"/>
        </w:rPr>
        <w:t>年</w:t>
      </w:r>
      <w:r w:rsidRPr="000D1278">
        <w:rPr>
          <w:rFonts w:ascii="宋体" w:hAnsi="宋体" w:cs="宋体"/>
        </w:rPr>
        <w:t>12</w:t>
      </w:r>
      <w:r w:rsidRPr="000D1278">
        <w:rPr>
          <w:rFonts w:ascii="宋体" w:hAnsi="宋体" w:cs="宋体" w:hint="eastAsia"/>
        </w:rPr>
        <w:t>月</w:t>
      </w:r>
      <w:r w:rsidRPr="000D1278">
        <w:rPr>
          <w:rFonts w:ascii="宋体" w:hAnsi="宋体" w:cs="宋体"/>
        </w:rPr>
        <w:t xml:space="preserve"> 31 </w:t>
      </w:r>
      <w:r w:rsidRPr="000D1278">
        <w:rPr>
          <w:rFonts w:ascii="宋体" w:hAnsi="宋体" w:cs="宋体" w:hint="eastAsia"/>
        </w:rPr>
        <w:t>日</w:t>
      </w:r>
    </w:p>
    <w:p w:rsidR="009974BE" w:rsidRPr="000D1278" w:rsidRDefault="009974BE" w:rsidP="0091058F">
      <w:pPr>
        <w:spacing w:line="360" w:lineRule="auto"/>
        <w:rPr>
          <w:rFonts w:ascii="宋体" w:cs="宋体"/>
          <w:b/>
          <w:bCs/>
        </w:rPr>
      </w:pPr>
      <w:r w:rsidRPr="000D1278">
        <w:rPr>
          <w:rFonts w:ascii="宋体" w:hAnsi="宋体" w:cs="宋体" w:hint="eastAsia"/>
          <w:b/>
          <w:bCs/>
        </w:rPr>
        <w:t>二、评选标准：</w:t>
      </w:r>
    </w:p>
    <w:p w:rsidR="009974BE" w:rsidRPr="000D1278" w:rsidRDefault="009974BE" w:rsidP="0091058F">
      <w:pPr>
        <w:spacing w:line="360" w:lineRule="auto"/>
        <w:rPr>
          <w:rFonts w:ascii="宋体" w:cs="宋体"/>
        </w:rPr>
      </w:pPr>
      <w:r w:rsidRPr="000D1278">
        <w:rPr>
          <w:rFonts w:ascii="宋体" w:hAnsi="宋体" w:cs="宋体" w:hint="eastAsia"/>
          <w:b/>
          <w:bCs/>
        </w:rPr>
        <w:t>（一）稿件内容（</w:t>
      </w:r>
      <w:r w:rsidRPr="000D1278">
        <w:rPr>
          <w:rFonts w:ascii="宋体" w:hAnsi="宋体" w:cs="宋体"/>
          <w:b/>
          <w:bCs/>
        </w:rPr>
        <w:t>40</w:t>
      </w:r>
      <w:r w:rsidRPr="000D1278">
        <w:rPr>
          <w:rFonts w:ascii="宋体" w:hAnsi="宋体" w:cs="宋体" w:hint="eastAsia"/>
          <w:b/>
          <w:bCs/>
        </w:rPr>
        <w:t>分</w:t>
      </w:r>
      <w:r w:rsidRPr="000D1278">
        <w:rPr>
          <w:rFonts w:ascii="宋体" w:hAnsi="宋体" w:cs="宋体" w:hint="eastAsia"/>
        </w:rPr>
        <w:t>）</w:t>
      </w:r>
    </w:p>
    <w:p w:rsidR="009974BE" w:rsidRPr="000D1278" w:rsidRDefault="009974BE" w:rsidP="00C53FAD">
      <w:pPr>
        <w:tabs>
          <w:tab w:val="num" w:pos="1080"/>
        </w:tabs>
        <w:spacing w:line="360" w:lineRule="auto"/>
        <w:ind w:firstLineChars="200" w:firstLine="31680"/>
        <w:rPr>
          <w:rFonts w:ascii="宋体" w:cs="宋体"/>
        </w:rPr>
      </w:pPr>
      <w:r w:rsidRPr="000D1278">
        <w:rPr>
          <w:rFonts w:ascii="宋体" w:hAnsi="宋体" w:cs="宋体"/>
        </w:rPr>
        <w:t>1.</w:t>
      </w:r>
      <w:r w:rsidRPr="000D1278">
        <w:rPr>
          <w:rFonts w:ascii="宋体" w:hAnsi="宋体" w:cs="宋体" w:hint="eastAsia"/>
        </w:rPr>
        <w:t>标题</w:t>
      </w:r>
      <w:r w:rsidRPr="000D1278">
        <w:rPr>
          <w:rFonts w:ascii="宋体" w:hAnsi="宋体" w:cs="宋体"/>
        </w:rPr>
        <w:t>20</w:t>
      </w:r>
      <w:r w:rsidRPr="000D1278">
        <w:rPr>
          <w:rFonts w:ascii="宋体" w:hAnsi="宋体" w:cs="宋体" w:hint="eastAsia"/>
        </w:rPr>
        <w:t>字以内得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分，</w:t>
      </w:r>
      <w:r w:rsidRPr="000D1278">
        <w:rPr>
          <w:rFonts w:ascii="宋体" w:hAnsi="宋体" w:cs="宋体"/>
        </w:rPr>
        <w:t>20</w:t>
      </w:r>
      <w:r w:rsidRPr="000D1278">
        <w:rPr>
          <w:rFonts w:ascii="宋体" w:hAnsi="宋体" w:cs="宋体" w:hint="eastAsia"/>
        </w:rPr>
        <w:t>字以上得</w:t>
      </w:r>
      <w:r w:rsidRPr="000D1278">
        <w:rPr>
          <w:rFonts w:ascii="宋体" w:hAnsi="宋体" w:cs="宋体"/>
        </w:rPr>
        <w:t>5</w:t>
      </w:r>
      <w:r w:rsidRPr="000D1278">
        <w:rPr>
          <w:rFonts w:ascii="宋体" w:hAnsi="宋体" w:cs="宋体" w:hint="eastAsia"/>
        </w:rPr>
        <w:t>分，满分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tabs>
          <w:tab w:val="num" w:pos="1080"/>
        </w:tabs>
        <w:spacing w:line="360" w:lineRule="auto"/>
        <w:ind w:firstLineChars="200" w:firstLine="31680"/>
        <w:rPr>
          <w:rFonts w:ascii="宋体" w:cs="宋体"/>
        </w:rPr>
      </w:pPr>
      <w:r w:rsidRPr="000D1278">
        <w:rPr>
          <w:rFonts w:ascii="宋体" w:hAnsi="宋体" w:cs="宋体"/>
        </w:rPr>
        <w:t>2.</w:t>
      </w:r>
      <w:r w:rsidRPr="000D1278">
        <w:rPr>
          <w:rFonts w:ascii="宋体" w:hAnsi="宋体" w:cs="宋体" w:hint="eastAsia"/>
        </w:rPr>
        <w:t>新闻六要素（</w:t>
      </w:r>
      <w:r w:rsidRPr="000D1278">
        <w:rPr>
          <w:rFonts w:ascii="宋体" w:hAnsi="宋体" w:cs="宋体"/>
        </w:rPr>
        <w:t>Who</w:t>
      </w:r>
      <w:r w:rsidRPr="000D1278">
        <w:rPr>
          <w:rFonts w:ascii="宋体" w:hAnsi="宋体" w:cs="宋体" w:hint="eastAsia"/>
        </w:rPr>
        <w:t>何人</w:t>
      </w:r>
      <w:r w:rsidRPr="000D1278">
        <w:rPr>
          <w:rFonts w:ascii="宋体" w:hAnsi="宋体" w:cs="宋体"/>
        </w:rPr>
        <w:t>When</w:t>
      </w:r>
      <w:r w:rsidRPr="000D1278">
        <w:rPr>
          <w:rFonts w:ascii="宋体" w:hAnsi="宋体" w:cs="宋体" w:hint="eastAsia"/>
        </w:rPr>
        <w:t>何时</w:t>
      </w:r>
      <w:r w:rsidRPr="000D1278">
        <w:rPr>
          <w:rFonts w:ascii="宋体" w:hAnsi="宋体" w:cs="宋体"/>
        </w:rPr>
        <w:t>Where</w:t>
      </w:r>
      <w:r w:rsidRPr="000D1278">
        <w:rPr>
          <w:rFonts w:ascii="宋体" w:hAnsi="宋体" w:cs="宋体" w:hint="eastAsia"/>
        </w:rPr>
        <w:t>何地</w:t>
      </w:r>
      <w:r w:rsidRPr="000D1278">
        <w:rPr>
          <w:rFonts w:ascii="宋体" w:hAnsi="宋体" w:cs="宋体"/>
        </w:rPr>
        <w:t>What</w:t>
      </w:r>
      <w:r w:rsidRPr="000D1278">
        <w:rPr>
          <w:rFonts w:ascii="宋体" w:hAnsi="宋体" w:cs="宋体" w:hint="eastAsia"/>
        </w:rPr>
        <w:t>何事</w:t>
      </w:r>
      <w:r w:rsidRPr="000D1278">
        <w:rPr>
          <w:rFonts w:ascii="宋体" w:hAnsi="宋体" w:cs="宋体"/>
        </w:rPr>
        <w:t>Why</w:t>
      </w:r>
      <w:r w:rsidRPr="000D1278">
        <w:rPr>
          <w:rFonts w:ascii="宋体" w:hAnsi="宋体" w:cs="宋体" w:hint="eastAsia"/>
        </w:rPr>
        <w:t>何因</w:t>
      </w:r>
      <w:r w:rsidRPr="000D1278">
        <w:rPr>
          <w:rFonts w:ascii="宋体" w:hAnsi="宋体" w:cs="宋体"/>
        </w:rPr>
        <w:t>How</w:t>
      </w:r>
      <w:r w:rsidRPr="000D1278">
        <w:rPr>
          <w:rFonts w:ascii="宋体" w:hAnsi="宋体" w:cs="宋体" w:hint="eastAsia"/>
        </w:rPr>
        <w:t>怎样）完整清楚，满分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分，缺少一个要素扣</w:t>
      </w:r>
      <w:r w:rsidRPr="000D1278">
        <w:rPr>
          <w:rFonts w:ascii="宋体" w:hAnsi="宋体" w:cs="宋体"/>
        </w:rPr>
        <w:t>2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tabs>
          <w:tab w:val="num" w:pos="1080"/>
        </w:tabs>
        <w:spacing w:line="360" w:lineRule="auto"/>
        <w:ind w:firstLineChars="200" w:firstLine="31680"/>
        <w:rPr>
          <w:rFonts w:ascii="宋体" w:cs="宋体"/>
        </w:rPr>
      </w:pPr>
      <w:r w:rsidRPr="000D1278">
        <w:rPr>
          <w:rFonts w:ascii="宋体" w:hAnsi="宋体" w:cs="宋体"/>
        </w:rPr>
        <w:t>3.</w:t>
      </w:r>
      <w:r w:rsidRPr="000D1278">
        <w:rPr>
          <w:rFonts w:ascii="宋体" w:hAnsi="宋体" w:cs="宋体" w:hint="eastAsia"/>
        </w:rPr>
        <w:t>语句通顺、连贯，无错别字，稿件内容完整，结构严谨，满分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tabs>
          <w:tab w:val="num" w:pos="1080"/>
        </w:tabs>
        <w:spacing w:line="360" w:lineRule="auto"/>
        <w:ind w:firstLineChars="200" w:firstLine="31680"/>
        <w:rPr>
          <w:rFonts w:ascii="宋体" w:cs="宋体"/>
        </w:rPr>
      </w:pPr>
      <w:r w:rsidRPr="000D1278">
        <w:rPr>
          <w:rFonts w:ascii="宋体" w:hAnsi="宋体" w:cs="宋体"/>
        </w:rPr>
        <w:t>4.</w:t>
      </w:r>
      <w:r w:rsidRPr="000D1278">
        <w:rPr>
          <w:rFonts w:ascii="宋体" w:hAnsi="宋体" w:cs="宋体" w:hint="eastAsia"/>
        </w:rPr>
        <w:t>以十八大和十八届四中全会精神为指导，有正确的政治思想和舆论导向，满分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91058F">
      <w:pPr>
        <w:spacing w:line="360" w:lineRule="auto"/>
        <w:rPr>
          <w:rFonts w:ascii="宋体" w:cs="宋体"/>
          <w:b/>
          <w:bCs/>
        </w:rPr>
      </w:pPr>
      <w:r w:rsidRPr="000D1278">
        <w:rPr>
          <w:rFonts w:ascii="宋体" w:hAnsi="宋体" w:cs="宋体" w:hint="eastAsia"/>
          <w:b/>
          <w:bCs/>
        </w:rPr>
        <w:t>（二）新闻价值（</w:t>
      </w:r>
      <w:r w:rsidRPr="000D1278">
        <w:rPr>
          <w:rFonts w:ascii="宋体" w:hAnsi="宋体" w:cs="宋体"/>
          <w:b/>
          <w:bCs/>
        </w:rPr>
        <w:t>6</w:t>
      </w:r>
      <w:r>
        <w:rPr>
          <w:rFonts w:ascii="宋体" w:hAnsi="宋体" w:cs="宋体"/>
          <w:b/>
          <w:bCs/>
        </w:rPr>
        <w:t>0</w:t>
      </w:r>
      <w:r w:rsidRPr="000D1278">
        <w:rPr>
          <w:rFonts w:ascii="宋体" w:hAnsi="宋体" w:cs="宋体" w:hint="eastAsia"/>
          <w:b/>
          <w:bCs/>
        </w:rPr>
        <w:t>分）</w:t>
      </w:r>
    </w:p>
    <w:p w:rsidR="009974BE" w:rsidRPr="000D1278" w:rsidRDefault="009974BE" w:rsidP="0091058F">
      <w:pPr>
        <w:spacing w:line="360" w:lineRule="auto"/>
        <w:ind w:left="360"/>
        <w:rPr>
          <w:rFonts w:ascii="宋体" w:cs="宋体"/>
        </w:rPr>
      </w:pPr>
      <w:r w:rsidRPr="000D1278">
        <w:rPr>
          <w:rFonts w:ascii="宋体" w:hAnsi="宋体" w:cs="宋体"/>
        </w:rPr>
        <w:t>1.</w:t>
      </w:r>
      <w:r w:rsidRPr="000D1278">
        <w:rPr>
          <w:rFonts w:ascii="宋体" w:hAnsi="宋体" w:cs="宋体" w:hint="eastAsia"/>
        </w:rPr>
        <w:t>时效性：新闻事件发生后当天发布报道得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分，</w:t>
      </w:r>
      <w:r w:rsidRPr="000D1278">
        <w:rPr>
          <w:rFonts w:ascii="宋体" w:hAnsi="宋体" w:cs="宋体"/>
        </w:rPr>
        <w:t>3</w:t>
      </w:r>
      <w:r w:rsidRPr="000D1278">
        <w:rPr>
          <w:rFonts w:ascii="宋体" w:hAnsi="宋体" w:cs="宋体" w:hint="eastAsia"/>
        </w:rPr>
        <w:t>天内报道得</w:t>
      </w:r>
      <w:r w:rsidRPr="000D1278">
        <w:rPr>
          <w:rFonts w:ascii="宋体" w:hAnsi="宋体" w:cs="宋体"/>
        </w:rPr>
        <w:t>8</w:t>
      </w:r>
      <w:r w:rsidRPr="000D1278">
        <w:rPr>
          <w:rFonts w:ascii="宋体" w:hAnsi="宋体" w:cs="宋体" w:hint="eastAsia"/>
        </w:rPr>
        <w:t>分，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天内报道得</w:t>
      </w:r>
      <w:r w:rsidRPr="000D1278">
        <w:rPr>
          <w:rFonts w:ascii="宋体" w:hAnsi="宋体" w:cs="宋体"/>
        </w:rPr>
        <w:t>5</w:t>
      </w:r>
      <w:r w:rsidRPr="000D1278">
        <w:rPr>
          <w:rFonts w:ascii="宋体" w:hAnsi="宋体" w:cs="宋体" w:hint="eastAsia"/>
        </w:rPr>
        <w:t>分，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天以上不得分，满分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spacing w:line="360" w:lineRule="auto"/>
        <w:ind w:firstLineChars="150" w:firstLine="31680"/>
        <w:rPr>
          <w:rFonts w:ascii="宋体" w:cs="宋体"/>
        </w:rPr>
      </w:pPr>
      <w:r w:rsidRPr="000D1278">
        <w:rPr>
          <w:rFonts w:ascii="宋体" w:hAnsi="宋体" w:cs="宋体"/>
        </w:rPr>
        <w:t>2.</w:t>
      </w:r>
      <w:r w:rsidRPr="000D1278">
        <w:rPr>
          <w:rFonts w:ascii="宋体" w:hAnsi="宋体" w:cs="宋体" w:hint="eastAsia"/>
        </w:rPr>
        <w:t>重要性：新闻事件在医院官网上发布后，是否被媒体进一步跟踪、采访、表彰，使社会影响时间增长，影响空间增大，有得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分，无得</w:t>
      </w:r>
      <w:r w:rsidRPr="000D1278">
        <w:rPr>
          <w:rFonts w:ascii="宋体" w:hAnsi="宋体" w:cs="宋体"/>
        </w:rPr>
        <w:t>5</w:t>
      </w:r>
      <w:r w:rsidRPr="000D1278">
        <w:rPr>
          <w:rFonts w:ascii="宋体" w:hAnsi="宋体" w:cs="宋体" w:hint="eastAsia"/>
        </w:rPr>
        <w:t>分，满分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spacing w:line="360" w:lineRule="auto"/>
        <w:ind w:firstLineChars="150" w:firstLine="31680"/>
        <w:rPr>
          <w:rFonts w:ascii="宋体" w:cs="宋体"/>
        </w:rPr>
      </w:pPr>
      <w:r w:rsidRPr="000D1278">
        <w:rPr>
          <w:rFonts w:ascii="宋体" w:hAnsi="宋体" w:cs="宋体"/>
        </w:rPr>
        <w:t>3.</w:t>
      </w:r>
      <w:r w:rsidRPr="000D1278">
        <w:rPr>
          <w:rFonts w:ascii="宋体" w:hAnsi="宋体" w:cs="宋体" w:hint="eastAsia"/>
        </w:rPr>
        <w:t>显著性：新闻事件是由医院知名专家和特殊患者群体构成等，或事件本身具有特殊性，满分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spacing w:line="360" w:lineRule="auto"/>
        <w:ind w:firstLineChars="150" w:firstLine="31680"/>
        <w:rPr>
          <w:rFonts w:ascii="宋体" w:cs="宋体"/>
        </w:rPr>
      </w:pPr>
      <w:r w:rsidRPr="000D1278">
        <w:rPr>
          <w:rFonts w:ascii="宋体" w:hAnsi="宋体" w:cs="宋体"/>
        </w:rPr>
        <w:t>4.</w:t>
      </w:r>
      <w:r w:rsidRPr="000D1278">
        <w:rPr>
          <w:rFonts w:ascii="宋体" w:hAnsi="宋体" w:cs="宋体" w:hint="eastAsia"/>
        </w:rPr>
        <w:t>接近性：新闻事件与科室医、教、研、管理相关得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分，满分</w:t>
      </w:r>
      <w:r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spacing w:line="360" w:lineRule="auto"/>
        <w:ind w:firstLineChars="150" w:firstLine="31680"/>
        <w:rPr>
          <w:rFonts w:ascii="宋体" w:cs="宋体"/>
        </w:rPr>
      </w:pPr>
      <w:r w:rsidRPr="000D1278">
        <w:rPr>
          <w:rFonts w:ascii="宋体" w:hAnsi="宋体" w:cs="宋体"/>
        </w:rPr>
        <w:t>5.</w:t>
      </w:r>
      <w:r w:rsidRPr="000D1278">
        <w:rPr>
          <w:rFonts w:ascii="宋体" w:hAnsi="宋体" w:cs="宋体" w:hint="eastAsia"/>
        </w:rPr>
        <w:t>趣味性：新闻事件形式和内容是否丰富多彩，如拓展运动、科室运动会、民主生活会、学术会等，满分</w:t>
      </w:r>
      <w:r>
        <w:rPr>
          <w:rFonts w:ascii="宋体" w:hAnsi="宋体" w:cs="宋体"/>
        </w:rPr>
        <w:t>5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spacing w:line="360" w:lineRule="auto"/>
        <w:ind w:firstLineChars="150" w:firstLine="31680"/>
        <w:rPr>
          <w:rFonts w:ascii="宋体" w:cs="宋体"/>
        </w:rPr>
      </w:pPr>
      <w:r w:rsidRPr="000D1278">
        <w:rPr>
          <w:rFonts w:ascii="宋体" w:hAnsi="宋体" w:cs="宋体"/>
        </w:rPr>
        <w:t>6.</w:t>
      </w:r>
      <w:r w:rsidRPr="000D1278">
        <w:rPr>
          <w:rFonts w:ascii="宋体" w:hAnsi="宋体" w:cs="宋体" w:hint="eastAsia"/>
        </w:rPr>
        <w:t>特色、亮点：满分</w:t>
      </w:r>
      <w:r w:rsidRPr="000D1278">
        <w:rPr>
          <w:rFonts w:ascii="宋体" w:hAnsi="宋体" w:cs="宋体"/>
        </w:rPr>
        <w:t>15</w:t>
      </w:r>
      <w:r w:rsidRPr="000D1278">
        <w:rPr>
          <w:rFonts w:ascii="宋体" w:hAnsi="宋体" w:cs="宋体" w:hint="eastAsia"/>
        </w:rPr>
        <w:t>分</w:t>
      </w:r>
    </w:p>
    <w:p w:rsidR="009974BE" w:rsidRPr="000D1278" w:rsidRDefault="009974BE" w:rsidP="0091058F">
      <w:pPr>
        <w:spacing w:line="360" w:lineRule="auto"/>
        <w:ind w:left="360"/>
        <w:rPr>
          <w:rFonts w:ascii="宋体" w:cs="宋体"/>
        </w:rPr>
      </w:pPr>
      <w:r w:rsidRPr="000D1278">
        <w:rPr>
          <w:rFonts w:ascii="宋体" w:hAnsi="宋体" w:cs="宋体"/>
        </w:rPr>
        <w:t xml:space="preserve">  </w:t>
      </w:r>
      <w:r w:rsidRPr="000D1278">
        <w:rPr>
          <w:rFonts w:ascii="宋体" w:hAnsi="宋体" w:cs="宋体"/>
        </w:rPr>
        <w:fldChar w:fldCharType="begin"/>
      </w:r>
      <w:r w:rsidRPr="000D1278">
        <w:rPr>
          <w:rFonts w:ascii="宋体" w:hAnsi="宋体" w:cs="宋体"/>
        </w:rPr>
        <w:instrText xml:space="preserve"> = 1 \* GB3 </w:instrText>
      </w:r>
      <w:r w:rsidRPr="000D1278">
        <w:rPr>
          <w:rFonts w:ascii="宋体" w:hAnsi="宋体" w:cs="宋体"/>
        </w:rPr>
        <w:fldChar w:fldCharType="separate"/>
      </w:r>
      <w:r w:rsidRPr="000D1278">
        <w:rPr>
          <w:rFonts w:ascii="宋体" w:hAnsi="宋体" w:cs="宋体" w:hint="eastAsia"/>
          <w:noProof/>
        </w:rPr>
        <w:t>①</w:t>
      </w:r>
      <w:r w:rsidRPr="000D1278">
        <w:rPr>
          <w:rFonts w:ascii="宋体" w:hAnsi="宋体" w:cs="宋体"/>
        </w:rPr>
        <w:fldChar w:fldCharType="end"/>
      </w:r>
      <w:r w:rsidRPr="000D1278">
        <w:rPr>
          <w:rFonts w:ascii="宋体" w:hAnsi="宋体" w:cs="宋体" w:hint="eastAsia"/>
        </w:rPr>
        <w:t>新技术的运用，西部首创得</w:t>
      </w:r>
      <w:r w:rsidRPr="000D1278">
        <w:rPr>
          <w:rFonts w:ascii="宋体" w:hAnsi="宋体" w:cs="宋体"/>
        </w:rPr>
        <w:t>10</w:t>
      </w:r>
      <w:r w:rsidRPr="000D1278">
        <w:rPr>
          <w:rFonts w:ascii="宋体" w:hAnsi="宋体" w:cs="宋体" w:hint="eastAsia"/>
        </w:rPr>
        <w:t>分，四川首创得</w:t>
      </w:r>
      <w:r w:rsidRPr="000D1278">
        <w:rPr>
          <w:rFonts w:ascii="宋体" w:hAnsi="宋体" w:cs="宋体"/>
        </w:rPr>
        <w:t>8</w:t>
      </w:r>
      <w:r w:rsidRPr="000D1278">
        <w:rPr>
          <w:rFonts w:ascii="宋体" w:hAnsi="宋体" w:cs="宋体" w:hint="eastAsia"/>
        </w:rPr>
        <w:t>分，院内首创得</w:t>
      </w:r>
      <w:r w:rsidRPr="000D1278">
        <w:rPr>
          <w:rFonts w:ascii="宋体" w:hAnsi="宋体" w:cs="宋体"/>
        </w:rPr>
        <w:t>5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spacing w:line="360" w:lineRule="auto"/>
        <w:ind w:firstLineChars="250" w:firstLine="31680"/>
        <w:rPr>
          <w:rFonts w:ascii="宋体" w:cs="宋体"/>
        </w:rPr>
      </w:pPr>
      <w:r w:rsidRPr="000D1278">
        <w:rPr>
          <w:rFonts w:ascii="宋体" w:hAnsi="宋体" w:cs="宋体"/>
        </w:rPr>
        <w:fldChar w:fldCharType="begin"/>
      </w:r>
      <w:r w:rsidRPr="000D1278">
        <w:rPr>
          <w:rFonts w:ascii="宋体" w:hAnsi="宋体" w:cs="宋体"/>
        </w:rPr>
        <w:instrText xml:space="preserve"> = 2 \* GB3 </w:instrText>
      </w:r>
      <w:r w:rsidRPr="000D1278">
        <w:rPr>
          <w:rFonts w:ascii="宋体" w:hAnsi="宋体" w:cs="宋体"/>
        </w:rPr>
        <w:fldChar w:fldCharType="separate"/>
      </w:r>
      <w:r w:rsidRPr="000D1278">
        <w:rPr>
          <w:rFonts w:ascii="宋体" w:hAnsi="宋体" w:cs="宋体" w:hint="eastAsia"/>
          <w:noProof/>
        </w:rPr>
        <w:t>②</w:t>
      </w:r>
      <w:r w:rsidRPr="000D1278">
        <w:rPr>
          <w:rFonts w:ascii="宋体" w:hAnsi="宋体" w:cs="宋体"/>
        </w:rPr>
        <w:fldChar w:fldCharType="end"/>
      </w:r>
      <w:r w:rsidRPr="000D1278">
        <w:rPr>
          <w:rFonts w:ascii="宋体" w:hAnsi="宋体" w:cs="宋体"/>
        </w:rPr>
        <w:t xml:space="preserve"> </w:t>
      </w:r>
      <w:r w:rsidRPr="000D1278">
        <w:rPr>
          <w:rFonts w:ascii="宋体" w:hAnsi="宋体" w:cs="宋体" w:hint="eastAsia"/>
        </w:rPr>
        <w:t>社会公益活动，如抗震救灾、义诊、志愿者活动等，满分</w:t>
      </w:r>
      <w:r w:rsidRPr="000D1278">
        <w:rPr>
          <w:rFonts w:ascii="宋体" w:hAnsi="宋体" w:cs="宋体"/>
        </w:rPr>
        <w:t>5</w:t>
      </w:r>
      <w:r w:rsidRPr="000D1278">
        <w:rPr>
          <w:rFonts w:ascii="宋体" w:hAnsi="宋体" w:cs="宋体" w:hint="eastAsia"/>
        </w:rPr>
        <w:t>分。</w:t>
      </w:r>
    </w:p>
    <w:p w:rsidR="009974BE" w:rsidRPr="000D1278" w:rsidRDefault="009974BE" w:rsidP="00C53FAD">
      <w:pPr>
        <w:spacing w:line="360" w:lineRule="auto"/>
        <w:ind w:leftChars="171" w:left="31680" w:firstLineChars="257" w:firstLine="31680"/>
        <w:rPr>
          <w:rFonts w:ascii="宋体" w:cs="宋体"/>
        </w:rPr>
      </w:pPr>
      <w:r w:rsidRPr="000D1278">
        <w:rPr>
          <w:rFonts w:ascii="宋体" w:hAnsi="宋体" w:cs="宋体" w:hint="eastAsia"/>
        </w:rPr>
        <w:t>如同时满足</w:t>
      </w:r>
      <w:r w:rsidRPr="000D1278">
        <w:rPr>
          <w:rFonts w:ascii="宋体" w:hAnsi="宋体" w:cs="宋体"/>
        </w:rPr>
        <w:fldChar w:fldCharType="begin"/>
      </w:r>
      <w:r w:rsidRPr="000D1278">
        <w:rPr>
          <w:rFonts w:ascii="宋体" w:hAnsi="宋体" w:cs="宋体"/>
        </w:rPr>
        <w:instrText xml:space="preserve"> = 1 \* GB3 </w:instrText>
      </w:r>
      <w:r w:rsidRPr="000D1278">
        <w:rPr>
          <w:rFonts w:ascii="宋体" w:hAnsi="宋体" w:cs="宋体"/>
        </w:rPr>
        <w:fldChar w:fldCharType="separate"/>
      </w:r>
      <w:r w:rsidRPr="000D1278">
        <w:rPr>
          <w:rFonts w:ascii="宋体" w:hAnsi="宋体" w:cs="宋体" w:hint="eastAsia"/>
          <w:noProof/>
        </w:rPr>
        <w:t>①</w:t>
      </w:r>
      <w:r w:rsidRPr="000D1278">
        <w:rPr>
          <w:rFonts w:ascii="宋体" w:hAnsi="宋体" w:cs="宋体"/>
        </w:rPr>
        <w:fldChar w:fldCharType="end"/>
      </w:r>
      <w:r w:rsidRPr="000D1278">
        <w:rPr>
          <w:rFonts w:ascii="宋体" w:hAnsi="宋体" w:cs="宋体" w:hint="eastAsia"/>
        </w:rPr>
        <w:t>和</w:t>
      </w:r>
      <w:r w:rsidRPr="000D1278">
        <w:rPr>
          <w:rFonts w:ascii="宋体" w:hAnsi="宋体" w:cs="宋体"/>
        </w:rPr>
        <w:fldChar w:fldCharType="begin"/>
      </w:r>
      <w:r w:rsidRPr="000D1278">
        <w:rPr>
          <w:rFonts w:ascii="宋体" w:hAnsi="宋体" w:cs="宋体"/>
        </w:rPr>
        <w:instrText xml:space="preserve"> = 2 \* GB3 </w:instrText>
      </w:r>
      <w:r w:rsidRPr="000D1278">
        <w:rPr>
          <w:rFonts w:ascii="宋体" w:hAnsi="宋体" w:cs="宋体"/>
        </w:rPr>
        <w:fldChar w:fldCharType="separate"/>
      </w:r>
      <w:r w:rsidRPr="000D1278">
        <w:rPr>
          <w:rFonts w:ascii="宋体" w:hAnsi="宋体" w:cs="宋体" w:hint="eastAsia"/>
          <w:noProof/>
        </w:rPr>
        <w:t>②</w:t>
      </w:r>
      <w:r w:rsidRPr="000D1278">
        <w:rPr>
          <w:rFonts w:ascii="宋体" w:hAnsi="宋体" w:cs="宋体"/>
        </w:rPr>
        <w:fldChar w:fldCharType="end"/>
      </w:r>
      <w:r w:rsidRPr="000D1278">
        <w:rPr>
          <w:rFonts w:ascii="宋体" w:hAnsi="宋体" w:cs="宋体" w:hint="eastAsia"/>
        </w:rPr>
        <w:t>，分数叠加；满足</w:t>
      </w:r>
      <w:r w:rsidRPr="000D1278">
        <w:rPr>
          <w:rFonts w:ascii="宋体" w:hAnsi="宋体" w:cs="宋体"/>
        </w:rPr>
        <w:fldChar w:fldCharType="begin"/>
      </w:r>
      <w:r w:rsidRPr="000D1278">
        <w:rPr>
          <w:rFonts w:ascii="宋体" w:hAnsi="宋体" w:cs="宋体"/>
        </w:rPr>
        <w:instrText xml:space="preserve"> = 1 \* GB3 </w:instrText>
      </w:r>
      <w:r w:rsidRPr="000D1278">
        <w:rPr>
          <w:rFonts w:ascii="宋体" w:hAnsi="宋体" w:cs="宋体"/>
        </w:rPr>
        <w:fldChar w:fldCharType="separate"/>
      </w:r>
      <w:r w:rsidRPr="000D1278">
        <w:rPr>
          <w:rFonts w:ascii="宋体" w:hAnsi="宋体" w:cs="宋体" w:hint="eastAsia"/>
          <w:noProof/>
        </w:rPr>
        <w:t>①</w:t>
      </w:r>
      <w:r w:rsidRPr="000D1278">
        <w:rPr>
          <w:rFonts w:ascii="宋体" w:hAnsi="宋体" w:cs="宋体"/>
        </w:rPr>
        <w:fldChar w:fldCharType="end"/>
      </w:r>
      <w:r w:rsidRPr="000D1278">
        <w:rPr>
          <w:rFonts w:ascii="宋体" w:hAnsi="宋体" w:cs="宋体" w:hint="eastAsia"/>
        </w:rPr>
        <w:t>或</w:t>
      </w:r>
      <w:r w:rsidRPr="000D1278">
        <w:rPr>
          <w:rFonts w:ascii="宋体" w:hAnsi="宋体" w:cs="宋体"/>
        </w:rPr>
        <w:fldChar w:fldCharType="begin"/>
      </w:r>
      <w:r w:rsidRPr="000D1278">
        <w:rPr>
          <w:rFonts w:ascii="宋体" w:hAnsi="宋体" w:cs="宋体"/>
        </w:rPr>
        <w:instrText xml:space="preserve"> = 2 \* GB3 </w:instrText>
      </w:r>
      <w:r w:rsidRPr="000D1278">
        <w:rPr>
          <w:rFonts w:ascii="宋体" w:hAnsi="宋体" w:cs="宋体"/>
        </w:rPr>
        <w:fldChar w:fldCharType="separate"/>
      </w:r>
      <w:r w:rsidRPr="000D1278">
        <w:rPr>
          <w:rFonts w:ascii="宋体" w:hAnsi="宋体" w:cs="宋体" w:hint="eastAsia"/>
          <w:noProof/>
        </w:rPr>
        <w:t>②</w:t>
      </w:r>
      <w:r w:rsidRPr="000D1278">
        <w:rPr>
          <w:rFonts w:ascii="宋体" w:hAnsi="宋体" w:cs="宋体"/>
        </w:rPr>
        <w:fldChar w:fldCharType="end"/>
      </w:r>
      <w:r w:rsidRPr="000D1278">
        <w:rPr>
          <w:rFonts w:ascii="宋体" w:hAnsi="宋体" w:cs="宋体" w:hint="eastAsia"/>
        </w:rPr>
        <w:t>按实际条款得分。</w:t>
      </w:r>
    </w:p>
    <w:p w:rsidR="009974BE" w:rsidRPr="000D1278" w:rsidRDefault="009974BE" w:rsidP="00C53FAD">
      <w:pPr>
        <w:spacing w:line="360" w:lineRule="auto"/>
        <w:ind w:leftChars="171" w:left="31680" w:firstLineChars="257" w:firstLine="31680"/>
        <w:rPr>
          <w:rFonts w:ascii="宋体" w:cs="宋体"/>
        </w:rPr>
      </w:pPr>
    </w:p>
    <w:p w:rsidR="009974BE" w:rsidRPr="000679BF" w:rsidRDefault="009974BE" w:rsidP="0091058F">
      <w:pPr>
        <w:jc w:val="center"/>
        <w:rPr>
          <w:b/>
          <w:bCs/>
          <w:sz w:val="30"/>
          <w:szCs w:val="30"/>
        </w:rPr>
      </w:pPr>
      <w:r w:rsidRPr="000679BF">
        <w:rPr>
          <w:rFonts w:cs="宋体" w:hint="eastAsia"/>
          <w:b/>
          <w:bCs/>
          <w:sz w:val="30"/>
          <w:szCs w:val="30"/>
        </w:rPr>
        <w:t>优秀新闻稿件评分表格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567"/>
        <w:gridCol w:w="567"/>
        <w:gridCol w:w="567"/>
        <w:gridCol w:w="465"/>
        <w:gridCol w:w="510"/>
        <w:gridCol w:w="510"/>
        <w:gridCol w:w="510"/>
        <w:gridCol w:w="510"/>
        <w:gridCol w:w="510"/>
        <w:gridCol w:w="510"/>
        <w:gridCol w:w="1440"/>
      </w:tblGrid>
      <w:tr w:rsidR="009974BE" w:rsidRPr="00FB51DE">
        <w:tc>
          <w:tcPr>
            <w:tcW w:w="3234" w:type="dxa"/>
            <w:vMerge w:val="restart"/>
          </w:tcPr>
          <w:p w:rsidR="009974BE" w:rsidRDefault="009974BE" w:rsidP="00F45775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9974BE" w:rsidRDefault="009974BE" w:rsidP="00F45775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9974BE" w:rsidRDefault="009974BE" w:rsidP="00F45775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9974BE" w:rsidRDefault="009974BE" w:rsidP="00F45775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9974BE" w:rsidRPr="00DC33EC" w:rsidRDefault="009974BE" w:rsidP="00F45775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评分细则</w:t>
            </w:r>
          </w:p>
        </w:tc>
        <w:tc>
          <w:tcPr>
            <w:tcW w:w="2166" w:type="dxa"/>
            <w:gridSpan w:val="4"/>
          </w:tcPr>
          <w:p w:rsidR="009974BE" w:rsidRPr="000679BF" w:rsidRDefault="009974BE" w:rsidP="009974BE">
            <w:pPr>
              <w:ind w:rightChars="-20" w:right="31680"/>
              <w:rPr>
                <w:rFonts w:ascii="宋体" w:cs="宋体"/>
                <w:b/>
                <w:bCs/>
                <w:sz w:val="24"/>
                <w:szCs w:val="24"/>
              </w:rPr>
            </w:pPr>
            <w:r w:rsidRPr="000679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稿件内容（满分</w:t>
            </w:r>
            <w:r w:rsidRPr="000679BF">
              <w:rPr>
                <w:rFonts w:ascii="宋体" w:hAnsi="宋体" w:cs="宋体"/>
                <w:b/>
                <w:bCs/>
                <w:sz w:val="24"/>
                <w:szCs w:val="24"/>
              </w:rPr>
              <w:t>40</w:t>
            </w:r>
            <w:r w:rsidRPr="000679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060" w:type="dxa"/>
            <w:gridSpan w:val="6"/>
          </w:tcPr>
          <w:p w:rsidR="009974BE" w:rsidRPr="000679BF" w:rsidRDefault="009974BE" w:rsidP="004C0CC4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0679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新闻价值（满分</w:t>
            </w:r>
            <w:r w:rsidRPr="000679BF">
              <w:rPr>
                <w:rFonts w:ascii="宋体" w:hAnsi="宋体" w:cs="宋体"/>
                <w:b/>
                <w:bCs/>
                <w:sz w:val="24"/>
                <w:szCs w:val="24"/>
              </w:rPr>
              <w:t>60</w:t>
            </w:r>
            <w:r w:rsidRPr="000679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40" w:type="dxa"/>
          </w:tcPr>
          <w:p w:rsidR="009974BE" w:rsidRPr="000679BF" w:rsidRDefault="009974BE" w:rsidP="00F45775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0679B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总分</w:t>
            </w:r>
          </w:p>
        </w:tc>
      </w:tr>
      <w:tr w:rsidR="009974BE" w:rsidRPr="00FB51DE">
        <w:trPr>
          <w:trHeight w:val="437"/>
        </w:trPr>
        <w:tc>
          <w:tcPr>
            <w:tcW w:w="3234" w:type="dxa"/>
            <w:vMerge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hAns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1</w:t>
            </w:r>
          </w:p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 w:hint="eastAsia"/>
                <w:b/>
                <w:bCs/>
              </w:rPr>
              <w:t>标题满分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67" w:type="dxa"/>
          </w:tcPr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hAns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2</w:t>
            </w:r>
          </w:p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 w:hint="eastAsia"/>
                <w:b/>
                <w:bCs/>
              </w:rPr>
              <w:t>六要素满分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67" w:type="dxa"/>
          </w:tcPr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hAns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3</w:t>
            </w:r>
          </w:p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 w:hint="eastAsia"/>
                <w:b/>
                <w:bCs/>
              </w:rPr>
              <w:t>语句结构</w:t>
            </w:r>
          </w:p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 w:hint="eastAsia"/>
                <w:b/>
                <w:bCs/>
              </w:rPr>
              <w:t>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465" w:type="dxa"/>
          </w:tcPr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4</w:t>
            </w:r>
            <w:r w:rsidRPr="000679BF">
              <w:rPr>
                <w:rFonts w:ascii="宋体" w:hAnsi="宋体" w:cs="宋体" w:hint="eastAsia"/>
                <w:b/>
                <w:bCs/>
              </w:rPr>
              <w:t>政治思想</w:t>
            </w:r>
          </w:p>
          <w:p w:rsidR="009974BE" w:rsidRPr="000679BF" w:rsidRDefault="009974BE" w:rsidP="009974BE">
            <w:pPr>
              <w:ind w:rightChars="-20" w:right="31680"/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 w:hint="eastAsia"/>
                <w:b/>
                <w:bCs/>
              </w:rPr>
              <w:t>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10" w:type="dxa"/>
          </w:tcPr>
          <w:p w:rsidR="009974BE" w:rsidRPr="000679BF" w:rsidRDefault="009974BE" w:rsidP="00F45775">
            <w:pPr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1</w:t>
            </w:r>
            <w:r w:rsidRPr="000679BF">
              <w:rPr>
                <w:rFonts w:ascii="宋体" w:hAnsi="宋体" w:cs="宋体" w:hint="eastAsia"/>
                <w:b/>
                <w:bCs/>
              </w:rPr>
              <w:t>时效性满分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10" w:type="dxa"/>
          </w:tcPr>
          <w:p w:rsidR="009974BE" w:rsidRPr="000679BF" w:rsidRDefault="009974BE" w:rsidP="00F45775">
            <w:pPr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2</w:t>
            </w:r>
            <w:r w:rsidRPr="000679BF">
              <w:rPr>
                <w:rFonts w:ascii="宋体" w:hAnsi="宋体" w:cs="宋体" w:hint="eastAsia"/>
                <w:b/>
                <w:bCs/>
              </w:rPr>
              <w:t>重要性满分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10" w:type="dxa"/>
          </w:tcPr>
          <w:p w:rsidR="009974BE" w:rsidRPr="000679BF" w:rsidRDefault="009974BE" w:rsidP="00F45775">
            <w:pPr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3</w:t>
            </w:r>
            <w:r w:rsidRPr="000679BF">
              <w:rPr>
                <w:rFonts w:ascii="宋体" w:hAnsi="宋体" w:cs="宋体" w:hint="eastAsia"/>
                <w:b/>
                <w:bCs/>
              </w:rPr>
              <w:t>显著性满分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10" w:type="dxa"/>
          </w:tcPr>
          <w:p w:rsidR="009974BE" w:rsidRPr="000679BF" w:rsidRDefault="009974BE" w:rsidP="00F45775">
            <w:pPr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4</w:t>
            </w:r>
            <w:r w:rsidRPr="000679BF">
              <w:rPr>
                <w:rFonts w:ascii="宋体" w:hAnsi="宋体" w:cs="宋体" w:hint="eastAsia"/>
                <w:b/>
                <w:bCs/>
              </w:rPr>
              <w:t>接近性满分</w:t>
            </w:r>
            <w:r w:rsidRPr="000679BF">
              <w:rPr>
                <w:rFonts w:ascii="宋体" w:hAnsi="宋体" w:cs="宋体"/>
                <w:b/>
                <w:bCs/>
              </w:rPr>
              <w:t>10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10" w:type="dxa"/>
          </w:tcPr>
          <w:p w:rsidR="009974BE" w:rsidRPr="000679BF" w:rsidRDefault="009974BE" w:rsidP="004C0CC4">
            <w:pPr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5</w:t>
            </w:r>
            <w:r w:rsidRPr="000679BF">
              <w:rPr>
                <w:rFonts w:ascii="宋体" w:hAnsi="宋体" w:cs="宋体" w:hint="eastAsia"/>
                <w:b/>
                <w:bCs/>
              </w:rPr>
              <w:t>趣味性满分</w:t>
            </w:r>
            <w:r w:rsidRPr="000679BF">
              <w:rPr>
                <w:rFonts w:ascii="宋体" w:hAnsi="宋体" w:cs="宋体"/>
                <w:b/>
                <w:bCs/>
              </w:rPr>
              <w:t>5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510" w:type="dxa"/>
          </w:tcPr>
          <w:p w:rsidR="009974BE" w:rsidRPr="000679BF" w:rsidRDefault="009974BE" w:rsidP="00BB2AF8">
            <w:pPr>
              <w:jc w:val="center"/>
              <w:rPr>
                <w:rFonts w:ascii="宋体" w:cs="宋体"/>
                <w:b/>
                <w:bCs/>
              </w:rPr>
            </w:pPr>
            <w:r w:rsidRPr="000679BF">
              <w:rPr>
                <w:rFonts w:ascii="宋体" w:hAnsi="宋体" w:cs="宋体"/>
                <w:b/>
                <w:bCs/>
              </w:rPr>
              <w:t>6</w:t>
            </w:r>
            <w:r w:rsidRPr="000679BF">
              <w:rPr>
                <w:rFonts w:ascii="宋体" w:hAnsi="宋体" w:cs="宋体" w:hint="eastAsia"/>
                <w:b/>
                <w:bCs/>
              </w:rPr>
              <w:t>特色亮点满分</w:t>
            </w:r>
            <w:r w:rsidRPr="000679BF">
              <w:rPr>
                <w:rFonts w:ascii="宋体" w:hAnsi="宋体" w:cs="宋体"/>
                <w:b/>
                <w:bCs/>
              </w:rPr>
              <w:t>15</w:t>
            </w:r>
            <w:r w:rsidRPr="000679BF">
              <w:rPr>
                <w:rFonts w:ascii="宋体" w:hAnsi="宋体" w:cs="宋体" w:hint="eastAsia"/>
                <w:b/>
                <w:bCs/>
              </w:rPr>
              <w:t>分</w:t>
            </w:r>
          </w:p>
        </w:tc>
        <w:tc>
          <w:tcPr>
            <w:tcW w:w="1440" w:type="dxa"/>
          </w:tcPr>
          <w:p w:rsidR="009974BE" w:rsidRPr="000679BF" w:rsidRDefault="009974BE" w:rsidP="00F45775">
            <w:pPr>
              <w:jc w:val="center"/>
              <w:rPr>
                <w:rFonts w:ascii="宋体" w:cs="宋体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  <w:tr w:rsidR="009974BE" w:rsidRPr="00FB51DE">
        <w:trPr>
          <w:trHeight w:val="437"/>
        </w:trPr>
        <w:tc>
          <w:tcPr>
            <w:tcW w:w="3234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974BE" w:rsidRPr="00FB51DE" w:rsidRDefault="009974BE" w:rsidP="009974BE">
            <w:pPr>
              <w:ind w:rightChars="-20" w:right="31680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974BE" w:rsidRPr="00FB51DE" w:rsidRDefault="009974BE" w:rsidP="00F457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74BE" w:rsidRDefault="009974BE" w:rsidP="0091058F">
      <w:pPr>
        <w:ind w:left="360"/>
        <w:rPr>
          <w:sz w:val="28"/>
          <w:szCs w:val="28"/>
        </w:rPr>
      </w:pPr>
    </w:p>
    <w:p w:rsidR="009974BE" w:rsidRPr="0091058F" w:rsidRDefault="009974BE" w:rsidP="0091058F"/>
    <w:sectPr w:rsidR="009974BE" w:rsidRPr="0091058F" w:rsidSect="0058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BE" w:rsidRDefault="009974BE" w:rsidP="006B3241">
      <w:r>
        <w:separator/>
      </w:r>
    </w:p>
  </w:endnote>
  <w:endnote w:type="continuationSeparator" w:id="0">
    <w:p w:rsidR="009974BE" w:rsidRDefault="009974BE" w:rsidP="006B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BE" w:rsidRDefault="009974BE" w:rsidP="006B3241">
      <w:r>
        <w:separator/>
      </w:r>
    </w:p>
  </w:footnote>
  <w:footnote w:type="continuationSeparator" w:id="0">
    <w:p w:rsidR="009974BE" w:rsidRDefault="009974BE" w:rsidP="006B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6DBB"/>
    <w:multiLevelType w:val="hybridMultilevel"/>
    <w:tmpl w:val="C86C520C"/>
    <w:lvl w:ilvl="0" w:tplc="4E9C4BB4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3B311AC"/>
    <w:multiLevelType w:val="hybridMultilevel"/>
    <w:tmpl w:val="0FA474C6"/>
    <w:lvl w:ilvl="0" w:tplc="8EFCBE82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241"/>
    <w:rsid w:val="000679BF"/>
    <w:rsid w:val="000845D9"/>
    <w:rsid w:val="000D1278"/>
    <w:rsid w:val="00300150"/>
    <w:rsid w:val="00352968"/>
    <w:rsid w:val="003D25FF"/>
    <w:rsid w:val="00497E0D"/>
    <w:rsid w:val="004C0CC4"/>
    <w:rsid w:val="00586DBB"/>
    <w:rsid w:val="005F5E4E"/>
    <w:rsid w:val="006B3241"/>
    <w:rsid w:val="0091058F"/>
    <w:rsid w:val="009974BE"/>
    <w:rsid w:val="00A555D9"/>
    <w:rsid w:val="00BB2AF8"/>
    <w:rsid w:val="00BF42BD"/>
    <w:rsid w:val="00C53FAD"/>
    <w:rsid w:val="00DC33EC"/>
    <w:rsid w:val="00F45775"/>
    <w:rsid w:val="00FA739E"/>
    <w:rsid w:val="00FB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E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24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3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193</Words>
  <Characters>1103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 User</cp:lastModifiedBy>
  <cp:revision>10</cp:revision>
  <dcterms:created xsi:type="dcterms:W3CDTF">2014-12-12T08:56:00Z</dcterms:created>
  <dcterms:modified xsi:type="dcterms:W3CDTF">2014-12-15T07:43:00Z</dcterms:modified>
</cp:coreProperties>
</file>